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54C50" w14:textId="77777777" w:rsidR="008B188C" w:rsidRPr="00240E23" w:rsidRDefault="00000000" w:rsidP="006A4771">
      <w:pPr>
        <w:pStyle w:val="Prrafodelista"/>
        <w:numPr>
          <w:ilvl w:val="0"/>
          <w:numId w:val="1"/>
        </w:numPr>
        <w:tabs>
          <w:tab w:val="left" w:pos="272"/>
        </w:tabs>
        <w:ind w:hanging="165"/>
        <w:jc w:val="both"/>
        <w:rPr>
          <w:b/>
          <w:szCs w:val="24"/>
        </w:rPr>
      </w:pPr>
      <w:r w:rsidRPr="00240E23">
        <w:rPr>
          <w:b/>
          <w:color w:val="1F1A80"/>
          <w:spacing w:val="-2"/>
          <w:szCs w:val="24"/>
        </w:rPr>
        <w:t>Introducción</w:t>
      </w:r>
    </w:p>
    <w:p w14:paraId="1B9D524F" w14:textId="77777777" w:rsidR="008B188C" w:rsidRDefault="00000000" w:rsidP="006A4771">
      <w:pPr>
        <w:pStyle w:val="Textoindependiente"/>
        <w:spacing w:before="146"/>
        <w:ind w:left="107" w:right="102"/>
        <w:jc w:val="both"/>
      </w:pPr>
      <w:r>
        <w:t xml:space="preserve">Las Becas TMS nacen como una inquietud de varias familias que sorpresivamente veían fuertes cambios en su situación económica y que les significaba eventualmente tener que retirar a sus </w:t>
      </w:r>
      <w:r>
        <w:rPr>
          <w:spacing w:val="-2"/>
        </w:rPr>
        <w:t>hijos</w:t>
      </w:r>
      <w:r>
        <w:rPr>
          <w:spacing w:val="-13"/>
        </w:rPr>
        <w:t xml:space="preserve"> </w:t>
      </w:r>
      <w:r>
        <w:rPr>
          <w:spacing w:val="-2"/>
        </w:rPr>
        <w:t>del</w:t>
      </w:r>
      <w:r>
        <w:rPr>
          <w:spacing w:val="-11"/>
        </w:rPr>
        <w:t xml:space="preserve"> </w:t>
      </w:r>
      <w:r>
        <w:rPr>
          <w:spacing w:val="-2"/>
        </w:rPr>
        <w:t>colegio.</w:t>
      </w:r>
      <w:r>
        <w:rPr>
          <w:spacing w:val="-11"/>
        </w:rPr>
        <w:t xml:space="preserve"> </w:t>
      </w:r>
      <w:r>
        <w:rPr>
          <w:spacing w:val="-2"/>
        </w:rPr>
        <w:t>Así,</w:t>
      </w:r>
      <w:r>
        <w:rPr>
          <w:spacing w:val="-11"/>
        </w:rPr>
        <w:t xml:space="preserve"> </w:t>
      </w:r>
      <w:r>
        <w:rPr>
          <w:spacing w:val="-2"/>
        </w:rPr>
        <w:t>estas</w:t>
      </w:r>
      <w:r>
        <w:rPr>
          <w:spacing w:val="-10"/>
        </w:rPr>
        <w:t xml:space="preserve"> </w:t>
      </w:r>
      <w:r>
        <w:rPr>
          <w:spacing w:val="-2"/>
        </w:rPr>
        <w:t>becas,</w:t>
      </w:r>
      <w:r>
        <w:rPr>
          <w:spacing w:val="-13"/>
        </w:rPr>
        <w:t xml:space="preserve"> </w:t>
      </w:r>
      <w:r>
        <w:rPr>
          <w:spacing w:val="-2"/>
        </w:rPr>
        <w:t>que</w:t>
      </w:r>
      <w:r>
        <w:rPr>
          <w:spacing w:val="-12"/>
        </w:rPr>
        <w:t xml:space="preserve"> </w:t>
      </w:r>
      <w:r>
        <w:rPr>
          <w:spacing w:val="-2"/>
        </w:rPr>
        <w:t>se</w:t>
      </w:r>
      <w:r>
        <w:rPr>
          <w:spacing w:val="-14"/>
        </w:rPr>
        <w:t xml:space="preserve"> </w:t>
      </w:r>
      <w:r>
        <w:rPr>
          <w:spacing w:val="-2"/>
        </w:rPr>
        <w:t>traducen</w:t>
      </w:r>
      <w:r>
        <w:rPr>
          <w:spacing w:val="-9"/>
        </w:rPr>
        <w:t xml:space="preserve"> </w:t>
      </w:r>
      <w:r>
        <w:rPr>
          <w:spacing w:val="-2"/>
        </w:rPr>
        <w:t>en</w:t>
      </w:r>
      <w:r>
        <w:rPr>
          <w:spacing w:val="-9"/>
        </w:rPr>
        <w:t xml:space="preserve"> </w:t>
      </w:r>
      <w:r>
        <w:rPr>
          <w:spacing w:val="-2"/>
        </w:rPr>
        <w:t>un</w:t>
      </w:r>
      <w:r>
        <w:rPr>
          <w:spacing w:val="-13"/>
        </w:rPr>
        <w:t xml:space="preserve"> </w:t>
      </w:r>
      <w:r>
        <w:rPr>
          <w:spacing w:val="-2"/>
        </w:rPr>
        <w:t>gran</w:t>
      </w:r>
      <w:r>
        <w:rPr>
          <w:spacing w:val="-11"/>
        </w:rPr>
        <w:t xml:space="preserve"> </w:t>
      </w:r>
      <w:r>
        <w:rPr>
          <w:spacing w:val="-2"/>
        </w:rPr>
        <w:t>apoyo</w:t>
      </w:r>
      <w:r>
        <w:rPr>
          <w:spacing w:val="-11"/>
        </w:rPr>
        <w:t xml:space="preserve"> </w:t>
      </w:r>
      <w:r>
        <w:rPr>
          <w:spacing w:val="-2"/>
        </w:rPr>
        <w:t>de</w:t>
      </w:r>
      <w:r>
        <w:rPr>
          <w:spacing w:val="-12"/>
        </w:rPr>
        <w:t xml:space="preserve"> </w:t>
      </w:r>
      <w:r>
        <w:rPr>
          <w:spacing w:val="-2"/>
        </w:rPr>
        <w:t>y</w:t>
      </w:r>
      <w:r>
        <w:rPr>
          <w:spacing w:val="-11"/>
        </w:rPr>
        <w:t xml:space="preserve"> </w:t>
      </w:r>
      <w:r>
        <w:rPr>
          <w:spacing w:val="-2"/>
        </w:rPr>
        <w:t>hacia</w:t>
      </w:r>
      <w:r>
        <w:rPr>
          <w:spacing w:val="-9"/>
        </w:rPr>
        <w:t xml:space="preserve"> </w:t>
      </w:r>
      <w:r>
        <w:rPr>
          <w:spacing w:val="-2"/>
        </w:rPr>
        <w:t>nuestra</w:t>
      </w:r>
      <w:r>
        <w:rPr>
          <w:spacing w:val="-11"/>
        </w:rPr>
        <w:t xml:space="preserve"> </w:t>
      </w:r>
      <w:r>
        <w:rPr>
          <w:spacing w:val="-2"/>
        </w:rPr>
        <w:t xml:space="preserve">comunidad </w:t>
      </w:r>
      <w:r>
        <w:t>escolar,</w:t>
      </w:r>
      <w:r>
        <w:rPr>
          <w:spacing w:val="-10"/>
        </w:rPr>
        <w:t xml:space="preserve"> </w:t>
      </w:r>
      <w:r>
        <w:t>se</w:t>
      </w:r>
      <w:r>
        <w:rPr>
          <w:spacing w:val="-8"/>
        </w:rPr>
        <w:t xml:space="preserve"> </w:t>
      </w:r>
      <w:r>
        <w:t>comenzaron</w:t>
      </w:r>
      <w:r>
        <w:rPr>
          <w:spacing w:val="-9"/>
        </w:rPr>
        <w:t xml:space="preserve"> </w:t>
      </w:r>
      <w:r>
        <w:t>a</w:t>
      </w:r>
      <w:r>
        <w:rPr>
          <w:spacing w:val="-9"/>
        </w:rPr>
        <w:t xml:space="preserve"> </w:t>
      </w:r>
      <w:r>
        <w:t>entregar</w:t>
      </w:r>
      <w:r>
        <w:rPr>
          <w:spacing w:val="-10"/>
        </w:rPr>
        <w:t xml:space="preserve"> </w:t>
      </w:r>
      <w:r>
        <w:t>en</w:t>
      </w:r>
      <w:r>
        <w:rPr>
          <w:spacing w:val="-10"/>
        </w:rPr>
        <w:t xml:space="preserve"> </w:t>
      </w:r>
      <w:r>
        <w:t>el</w:t>
      </w:r>
      <w:r>
        <w:rPr>
          <w:spacing w:val="-9"/>
        </w:rPr>
        <w:t xml:space="preserve"> </w:t>
      </w:r>
      <w:r>
        <w:t>año</w:t>
      </w:r>
      <w:r>
        <w:rPr>
          <w:spacing w:val="-9"/>
        </w:rPr>
        <w:t xml:space="preserve"> </w:t>
      </w:r>
      <w:r>
        <w:t>2004</w:t>
      </w:r>
      <w:r>
        <w:rPr>
          <w:spacing w:val="-9"/>
        </w:rPr>
        <w:t xml:space="preserve"> </w:t>
      </w:r>
      <w:r>
        <w:t>con</w:t>
      </w:r>
      <w:r>
        <w:rPr>
          <w:spacing w:val="-9"/>
        </w:rPr>
        <w:t xml:space="preserve"> </w:t>
      </w:r>
      <w:r>
        <w:t>fondos</w:t>
      </w:r>
      <w:r>
        <w:rPr>
          <w:spacing w:val="-9"/>
        </w:rPr>
        <w:t xml:space="preserve"> </w:t>
      </w:r>
      <w:r>
        <w:t>provenientes</w:t>
      </w:r>
      <w:r>
        <w:rPr>
          <w:spacing w:val="-10"/>
        </w:rPr>
        <w:t xml:space="preserve"> </w:t>
      </w:r>
      <w:r>
        <w:t>de</w:t>
      </w:r>
      <w:r>
        <w:rPr>
          <w:spacing w:val="-10"/>
        </w:rPr>
        <w:t xml:space="preserve"> </w:t>
      </w:r>
      <w:r>
        <w:t>las</w:t>
      </w:r>
      <w:r>
        <w:rPr>
          <w:spacing w:val="-10"/>
        </w:rPr>
        <w:t xml:space="preserve"> </w:t>
      </w:r>
      <w:r>
        <w:t>cuotas</w:t>
      </w:r>
      <w:r>
        <w:rPr>
          <w:spacing w:val="-10"/>
        </w:rPr>
        <w:t xml:space="preserve"> </w:t>
      </w:r>
      <w:r>
        <w:t>sociales que recauda el Centro de Padres.</w:t>
      </w:r>
    </w:p>
    <w:p w14:paraId="7D6B71D8" w14:textId="77777777" w:rsidR="008B188C" w:rsidRDefault="008B188C" w:rsidP="006A4771">
      <w:pPr>
        <w:pStyle w:val="Textoindependiente"/>
        <w:spacing w:before="14"/>
      </w:pPr>
    </w:p>
    <w:p w14:paraId="1DFB60CF" w14:textId="77777777" w:rsidR="008B188C" w:rsidRDefault="00000000" w:rsidP="006A4771">
      <w:pPr>
        <w:pStyle w:val="Textoindependiente"/>
        <w:ind w:left="107" w:right="99"/>
        <w:jc w:val="both"/>
      </w:pPr>
      <w:r>
        <w:t>El presente documento tiene por objeto reglamentar y establecer los requisitos para optar al aporte económico que se dará a determinadas familias de nuestro colegio, que se vean enfrentadas a problemas económicos importantes y de carácter transitorio que les impidan financiar la colegiatura de sus hijos.</w:t>
      </w:r>
    </w:p>
    <w:p w14:paraId="4FBDAA0F" w14:textId="77777777" w:rsidR="008B188C" w:rsidRDefault="008B188C" w:rsidP="006A4771">
      <w:pPr>
        <w:pStyle w:val="Textoindependiente"/>
        <w:spacing w:before="2"/>
        <w:rPr>
          <w:sz w:val="19"/>
        </w:rPr>
      </w:pPr>
    </w:p>
    <w:p w14:paraId="3A31D884" w14:textId="77777777" w:rsidR="008B188C" w:rsidRPr="00240E23" w:rsidRDefault="00000000" w:rsidP="006A4771">
      <w:pPr>
        <w:pStyle w:val="Ttulo1"/>
        <w:numPr>
          <w:ilvl w:val="0"/>
          <w:numId w:val="1"/>
        </w:numPr>
        <w:tabs>
          <w:tab w:val="left" w:pos="326"/>
        </w:tabs>
        <w:ind w:left="326" w:hanging="219"/>
        <w:jc w:val="both"/>
        <w:rPr>
          <w:sz w:val="22"/>
          <w:szCs w:val="22"/>
        </w:rPr>
      </w:pPr>
      <w:r w:rsidRPr="00240E23">
        <w:rPr>
          <w:color w:val="1F1A80"/>
          <w:sz w:val="22"/>
          <w:szCs w:val="22"/>
        </w:rPr>
        <w:t>Condiciones</w:t>
      </w:r>
      <w:r w:rsidRPr="00240E23">
        <w:rPr>
          <w:color w:val="1F1A80"/>
          <w:spacing w:val="-11"/>
          <w:sz w:val="22"/>
          <w:szCs w:val="22"/>
        </w:rPr>
        <w:t xml:space="preserve"> </w:t>
      </w:r>
      <w:r w:rsidRPr="00240E23">
        <w:rPr>
          <w:color w:val="1F1A80"/>
          <w:spacing w:val="-2"/>
          <w:sz w:val="22"/>
          <w:szCs w:val="22"/>
        </w:rPr>
        <w:t>Generales</w:t>
      </w:r>
    </w:p>
    <w:p w14:paraId="254C1C57" w14:textId="298488D5" w:rsidR="008B188C" w:rsidRDefault="00000000" w:rsidP="006A4771">
      <w:pPr>
        <w:pStyle w:val="Prrafodelista"/>
        <w:numPr>
          <w:ilvl w:val="1"/>
          <w:numId w:val="1"/>
        </w:numPr>
        <w:tabs>
          <w:tab w:val="left" w:pos="567"/>
        </w:tabs>
        <w:spacing w:before="183"/>
        <w:ind w:left="567" w:right="104" w:hanging="446"/>
        <w:rPr>
          <w:sz w:val="20"/>
        </w:rPr>
      </w:pPr>
      <w:r>
        <w:rPr>
          <w:sz w:val="20"/>
        </w:rPr>
        <w:t>Plazo: Las becas tendrán una duración máxima de un año académico</w:t>
      </w:r>
      <w:r w:rsidR="006A4771">
        <w:rPr>
          <w:sz w:val="20"/>
        </w:rPr>
        <w:t>, c</w:t>
      </w:r>
      <w:r>
        <w:rPr>
          <w:sz w:val="20"/>
        </w:rPr>
        <w:t>orrespondiente a la anualidad</w:t>
      </w:r>
      <w:r>
        <w:rPr>
          <w:spacing w:val="-12"/>
          <w:sz w:val="20"/>
        </w:rPr>
        <w:t xml:space="preserve"> </w:t>
      </w:r>
      <w:r>
        <w:rPr>
          <w:sz w:val="20"/>
        </w:rPr>
        <w:t>marzo</w:t>
      </w:r>
      <w:r w:rsidR="006A4771">
        <w:rPr>
          <w:spacing w:val="-12"/>
          <w:sz w:val="20"/>
        </w:rPr>
        <w:t>-</w:t>
      </w:r>
      <w:r>
        <w:rPr>
          <w:sz w:val="20"/>
        </w:rPr>
        <w:t>diciembre</w:t>
      </w:r>
      <w:r w:rsidR="006A4771">
        <w:rPr>
          <w:sz w:val="20"/>
        </w:rPr>
        <w:t>, colegiatura 2024</w:t>
      </w:r>
      <w:r>
        <w:rPr>
          <w:sz w:val="20"/>
        </w:rPr>
        <w:t>.</w:t>
      </w:r>
    </w:p>
    <w:p w14:paraId="73E80E05" w14:textId="77777777" w:rsidR="008B188C" w:rsidRDefault="00000000" w:rsidP="006A4771">
      <w:pPr>
        <w:pStyle w:val="Prrafodelista"/>
        <w:numPr>
          <w:ilvl w:val="1"/>
          <w:numId w:val="1"/>
        </w:numPr>
        <w:tabs>
          <w:tab w:val="left" w:pos="567"/>
        </w:tabs>
        <w:spacing w:before="23"/>
        <w:ind w:left="567" w:hanging="446"/>
        <w:rPr>
          <w:sz w:val="20"/>
        </w:rPr>
      </w:pPr>
      <w:r>
        <w:rPr>
          <w:sz w:val="20"/>
        </w:rPr>
        <w:t>Monto:</w:t>
      </w:r>
      <w:r>
        <w:rPr>
          <w:spacing w:val="-5"/>
          <w:sz w:val="20"/>
        </w:rPr>
        <w:t xml:space="preserve"> </w:t>
      </w:r>
      <w:r>
        <w:rPr>
          <w:sz w:val="20"/>
        </w:rPr>
        <w:t>La</w:t>
      </w:r>
      <w:r>
        <w:rPr>
          <w:spacing w:val="-5"/>
          <w:sz w:val="20"/>
        </w:rPr>
        <w:t xml:space="preserve"> </w:t>
      </w:r>
      <w:r>
        <w:rPr>
          <w:sz w:val="20"/>
        </w:rPr>
        <w:t>beca</w:t>
      </w:r>
      <w:r>
        <w:rPr>
          <w:spacing w:val="-5"/>
          <w:sz w:val="20"/>
        </w:rPr>
        <w:t xml:space="preserve"> </w:t>
      </w:r>
      <w:r>
        <w:rPr>
          <w:sz w:val="20"/>
        </w:rPr>
        <w:t>ascenderá</w:t>
      </w:r>
      <w:r>
        <w:rPr>
          <w:spacing w:val="-3"/>
          <w:sz w:val="20"/>
        </w:rPr>
        <w:t xml:space="preserve"> </w:t>
      </w:r>
      <w:r>
        <w:rPr>
          <w:sz w:val="20"/>
        </w:rPr>
        <w:t>al</w:t>
      </w:r>
      <w:r>
        <w:rPr>
          <w:spacing w:val="-3"/>
          <w:sz w:val="20"/>
        </w:rPr>
        <w:t xml:space="preserve"> </w:t>
      </w:r>
      <w:r>
        <w:rPr>
          <w:sz w:val="20"/>
        </w:rPr>
        <w:t>valor</w:t>
      </w:r>
      <w:r>
        <w:rPr>
          <w:spacing w:val="-4"/>
          <w:sz w:val="20"/>
        </w:rPr>
        <w:t xml:space="preserve"> </w:t>
      </w:r>
      <w:r>
        <w:rPr>
          <w:sz w:val="20"/>
        </w:rPr>
        <w:t>equivalente</w:t>
      </w:r>
      <w:r>
        <w:rPr>
          <w:spacing w:val="-6"/>
          <w:sz w:val="20"/>
        </w:rPr>
        <w:t xml:space="preserve"> </w:t>
      </w:r>
      <w:r>
        <w:rPr>
          <w:sz w:val="20"/>
        </w:rPr>
        <w:t>al</w:t>
      </w:r>
      <w:r>
        <w:rPr>
          <w:spacing w:val="-6"/>
          <w:sz w:val="20"/>
        </w:rPr>
        <w:t xml:space="preserve"> </w:t>
      </w:r>
      <w:r>
        <w:rPr>
          <w:sz w:val="20"/>
        </w:rPr>
        <w:t>50%</w:t>
      </w:r>
      <w:r>
        <w:rPr>
          <w:spacing w:val="-4"/>
          <w:sz w:val="20"/>
        </w:rPr>
        <w:t xml:space="preserve"> </w:t>
      </w:r>
      <w:r>
        <w:rPr>
          <w:sz w:val="20"/>
        </w:rPr>
        <w:t>de</w:t>
      </w:r>
      <w:r>
        <w:rPr>
          <w:spacing w:val="-4"/>
          <w:sz w:val="20"/>
        </w:rPr>
        <w:t xml:space="preserve"> </w:t>
      </w:r>
      <w:r>
        <w:rPr>
          <w:sz w:val="20"/>
        </w:rPr>
        <w:t>la</w:t>
      </w:r>
      <w:r>
        <w:rPr>
          <w:spacing w:val="-3"/>
          <w:sz w:val="20"/>
        </w:rPr>
        <w:t xml:space="preserve"> </w:t>
      </w:r>
      <w:r>
        <w:rPr>
          <w:sz w:val="20"/>
        </w:rPr>
        <w:t>colegiatura</w:t>
      </w:r>
      <w:r>
        <w:rPr>
          <w:spacing w:val="-3"/>
          <w:sz w:val="20"/>
        </w:rPr>
        <w:t xml:space="preserve"> </w:t>
      </w:r>
      <w:r>
        <w:rPr>
          <w:sz w:val="20"/>
        </w:rPr>
        <w:t>del</w:t>
      </w:r>
      <w:r>
        <w:rPr>
          <w:spacing w:val="-2"/>
          <w:sz w:val="20"/>
        </w:rPr>
        <w:t xml:space="preserve"> </w:t>
      </w:r>
      <w:r>
        <w:rPr>
          <w:spacing w:val="-4"/>
          <w:sz w:val="20"/>
        </w:rPr>
        <w:t>año.</w:t>
      </w:r>
    </w:p>
    <w:p w14:paraId="286EBC8B" w14:textId="6EA5D10E" w:rsidR="008B188C" w:rsidRPr="002E70FF" w:rsidRDefault="00000000" w:rsidP="006A4771">
      <w:pPr>
        <w:pStyle w:val="Prrafodelista"/>
        <w:numPr>
          <w:ilvl w:val="1"/>
          <w:numId w:val="1"/>
        </w:numPr>
        <w:tabs>
          <w:tab w:val="left" w:pos="567"/>
        </w:tabs>
        <w:spacing w:before="2"/>
        <w:ind w:left="567" w:hanging="446"/>
        <w:rPr>
          <w:strike/>
          <w:sz w:val="20"/>
        </w:rPr>
      </w:pPr>
      <w:r>
        <w:rPr>
          <w:sz w:val="20"/>
        </w:rPr>
        <w:t>Número</w:t>
      </w:r>
      <w:r>
        <w:rPr>
          <w:spacing w:val="-4"/>
          <w:sz w:val="20"/>
        </w:rPr>
        <w:t xml:space="preserve"> </w:t>
      </w:r>
      <w:r>
        <w:rPr>
          <w:sz w:val="20"/>
        </w:rPr>
        <w:t>de</w:t>
      </w:r>
      <w:r>
        <w:rPr>
          <w:spacing w:val="-5"/>
          <w:sz w:val="20"/>
        </w:rPr>
        <w:t xml:space="preserve"> </w:t>
      </w:r>
      <w:r>
        <w:rPr>
          <w:sz w:val="20"/>
        </w:rPr>
        <w:t>becas:</w:t>
      </w:r>
      <w:r>
        <w:rPr>
          <w:spacing w:val="-3"/>
          <w:sz w:val="20"/>
        </w:rPr>
        <w:t xml:space="preserve"> </w:t>
      </w:r>
      <w:r w:rsidR="002E70FF" w:rsidRPr="005F32EE">
        <w:rPr>
          <w:spacing w:val="-3"/>
          <w:sz w:val="20"/>
        </w:rPr>
        <w:t>Está sujeto a las cuotas sociales del período en que se otorgan las becas, pudiendo ser hasta un máximo de 4 becas por año</w:t>
      </w:r>
      <w:r w:rsidR="005F32EE" w:rsidRPr="005F32EE">
        <w:rPr>
          <w:spacing w:val="-3"/>
          <w:sz w:val="20"/>
        </w:rPr>
        <w:t>.</w:t>
      </w:r>
    </w:p>
    <w:p w14:paraId="3B43FB89" w14:textId="77777777" w:rsidR="008B188C" w:rsidRDefault="00000000" w:rsidP="006A4771">
      <w:pPr>
        <w:pStyle w:val="Prrafodelista"/>
        <w:numPr>
          <w:ilvl w:val="1"/>
          <w:numId w:val="1"/>
        </w:numPr>
        <w:tabs>
          <w:tab w:val="left" w:pos="567"/>
        </w:tabs>
        <w:ind w:left="567" w:hanging="446"/>
        <w:rPr>
          <w:sz w:val="20"/>
        </w:rPr>
      </w:pPr>
      <w:r>
        <w:rPr>
          <w:sz w:val="20"/>
        </w:rPr>
        <w:t>Cantidad</w:t>
      </w:r>
      <w:r>
        <w:rPr>
          <w:spacing w:val="-3"/>
          <w:sz w:val="20"/>
        </w:rPr>
        <w:t xml:space="preserve"> </w:t>
      </w:r>
      <w:r>
        <w:rPr>
          <w:sz w:val="20"/>
        </w:rPr>
        <w:t>de</w:t>
      </w:r>
      <w:r>
        <w:rPr>
          <w:spacing w:val="-4"/>
          <w:sz w:val="20"/>
        </w:rPr>
        <w:t xml:space="preserve"> </w:t>
      </w:r>
      <w:r>
        <w:rPr>
          <w:sz w:val="20"/>
        </w:rPr>
        <w:t>postulantes</w:t>
      </w:r>
      <w:r>
        <w:rPr>
          <w:spacing w:val="-3"/>
          <w:sz w:val="20"/>
        </w:rPr>
        <w:t xml:space="preserve"> </w:t>
      </w:r>
      <w:r>
        <w:rPr>
          <w:sz w:val="20"/>
        </w:rPr>
        <w:t>por</w:t>
      </w:r>
      <w:r>
        <w:rPr>
          <w:spacing w:val="-8"/>
          <w:sz w:val="20"/>
        </w:rPr>
        <w:t xml:space="preserve"> </w:t>
      </w:r>
      <w:r>
        <w:rPr>
          <w:sz w:val="20"/>
        </w:rPr>
        <w:t>familia:</w:t>
      </w:r>
      <w:r>
        <w:rPr>
          <w:spacing w:val="-4"/>
          <w:sz w:val="20"/>
        </w:rPr>
        <w:t xml:space="preserve"> </w:t>
      </w:r>
      <w:r>
        <w:rPr>
          <w:sz w:val="20"/>
        </w:rPr>
        <w:t>Podrán</w:t>
      </w:r>
      <w:r>
        <w:rPr>
          <w:spacing w:val="-6"/>
          <w:sz w:val="20"/>
        </w:rPr>
        <w:t xml:space="preserve"> </w:t>
      </w:r>
      <w:r>
        <w:rPr>
          <w:sz w:val="20"/>
        </w:rPr>
        <w:t>postular</w:t>
      </w:r>
      <w:r>
        <w:rPr>
          <w:spacing w:val="-5"/>
          <w:sz w:val="20"/>
        </w:rPr>
        <w:t xml:space="preserve"> </w:t>
      </w:r>
      <w:r>
        <w:rPr>
          <w:sz w:val="20"/>
        </w:rPr>
        <w:t>al</w:t>
      </w:r>
      <w:r>
        <w:rPr>
          <w:spacing w:val="-7"/>
          <w:sz w:val="20"/>
        </w:rPr>
        <w:t xml:space="preserve"> </w:t>
      </w:r>
      <w:r>
        <w:rPr>
          <w:sz w:val="20"/>
        </w:rPr>
        <w:t>beneficio</w:t>
      </w:r>
      <w:r>
        <w:rPr>
          <w:spacing w:val="-4"/>
          <w:sz w:val="20"/>
        </w:rPr>
        <w:t xml:space="preserve"> </w:t>
      </w:r>
      <w:r>
        <w:rPr>
          <w:sz w:val="20"/>
        </w:rPr>
        <w:t>sólo</w:t>
      </w:r>
      <w:r>
        <w:rPr>
          <w:spacing w:val="-2"/>
          <w:sz w:val="20"/>
        </w:rPr>
        <w:t xml:space="preserve"> </w:t>
      </w:r>
      <w:r>
        <w:rPr>
          <w:sz w:val="20"/>
        </w:rPr>
        <w:t>un</w:t>
      </w:r>
      <w:r>
        <w:rPr>
          <w:spacing w:val="-3"/>
          <w:sz w:val="20"/>
        </w:rPr>
        <w:t xml:space="preserve"> </w:t>
      </w:r>
      <w:r>
        <w:rPr>
          <w:sz w:val="20"/>
        </w:rPr>
        <w:t>hijo</w:t>
      </w:r>
      <w:r>
        <w:rPr>
          <w:spacing w:val="-2"/>
          <w:sz w:val="20"/>
        </w:rPr>
        <w:t xml:space="preserve"> </w:t>
      </w:r>
      <w:r>
        <w:rPr>
          <w:sz w:val="20"/>
        </w:rPr>
        <w:t>por</w:t>
      </w:r>
      <w:r>
        <w:rPr>
          <w:spacing w:val="-6"/>
          <w:sz w:val="20"/>
        </w:rPr>
        <w:t xml:space="preserve"> </w:t>
      </w:r>
      <w:r>
        <w:rPr>
          <w:spacing w:val="-2"/>
          <w:sz w:val="20"/>
        </w:rPr>
        <w:t>familia.</w:t>
      </w:r>
    </w:p>
    <w:p w14:paraId="3A1584D8" w14:textId="4A9D800D" w:rsidR="008B188C" w:rsidRDefault="00000000" w:rsidP="006A4771">
      <w:pPr>
        <w:pStyle w:val="Prrafodelista"/>
        <w:numPr>
          <w:ilvl w:val="1"/>
          <w:numId w:val="1"/>
        </w:numPr>
        <w:tabs>
          <w:tab w:val="left" w:pos="567"/>
        </w:tabs>
        <w:spacing w:before="2"/>
        <w:ind w:left="567" w:right="101" w:hanging="446"/>
        <w:jc w:val="both"/>
        <w:rPr>
          <w:sz w:val="20"/>
        </w:rPr>
      </w:pPr>
      <w:r>
        <w:rPr>
          <w:sz w:val="20"/>
        </w:rPr>
        <w:t xml:space="preserve">Período de postulaciones: </w:t>
      </w:r>
      <w:r w:rsidR="002E70FF" w:rsidRPr="005F32EE">
        <w:rPr>
          <w:sz w:val="20"/>
        </w:rPr>
        <w:t xml:space="preserve">Las postulaciones se recibirán </w:t>
      </w:r>
      <w:r w:rsidR="005F32EE" w:rsidRPr="005F32EE">
        <w:rPr>
          <w:sz w:val="20"/>
        </w:rPr>
        <w:t xml:space="preserve">desde el </w:t>
      </w:r>
      <w:r w:rsidR="005F32EE" w:rsidRPr="00240E23">
        <w:rPr>
          <w:b/>
          <w:bCs/>
          <w:sz w:val="20"/>
        </w:rPr>
        <w:t>28 de agosto hasta el 29 de septiembre</w:t>
      </w:r>
      <w:r w:rsidR="005F32EE" w:rsidRPr="005F32EE">
        <w:rPr>
          <w:sz w:val="20"/>
        </w:rPr>
        <w:t xml:space="preserve"> del presente año, ambas fechas inclusive</w:t>
      </w:r>
      <w:r w:rsidR="002E70FF" w:rsidRPr="005F32EE">
        <w:rPr>
          <w:sz w:val="20"/>
        </w:rPr>
        <w:t xml:space="preserve">. </w:t>
      </w:r>
      <w:r>
        <w:rPr>
          <w:sz w:val="20"/>
        </w:rPr>
        <w:t>Sin perjuicio de lo anterior y, considerando que las situaciones imprevistas pueden ocurrir en cualquier momento, se podrá postular fuera del plazo establecido, dependiendo en este último caso de los fondos de becas que queden disponibles.</w:t>
      </w:r>
    </w:p>
    <w:p w14:paraId="669636A5" w14:textId="77777777" w:rsidR="008B188C" w:rsidRDefault="00000000" w:rsidP="006A4771">
      <w:pPr>
        <w:pStyle w:val="Prrafodelista"/>
        <w:numPr>
          <w:ilvl w:val="1"/>
          <w:numId w:val="1"/>
        </w:numPr>
        <w:tabs>
          <w:tab w:val="left" w:pos="567"/>
        </w:tabs>
        <w:spacing w:before="26"/>
        <w:ind w:left="567" w:right="102" w:hanging="446"/>
        <w:jc w:val="both"/>
        <w:rPr>
          <w:sz w:val="20"/>
        </w:rPr>
      </w:pPr>
      <w:r>
        <w:rPr>
          <w:sz w:val="20"/>
        </w:rPr>
        <w:t>Toda la información recibida se mantendrá en absoluta confidencialidad dentro de la comisión,</w:t>
      </w:r>
      <w:r>
        <w:rPr>
          <w:spacing w:val="-9"/>
          <w:sz w:val="20"/>
        </w:rPr>
        <w:t xml:space="preserve"> </w:t>
      </w:r>
      <w:r>
        <w:rPr>
          <w:sz w:val="20"/>
        </w:rPr>
        <w:t>con</w:t>
      </w:r>
      <w:r>
        <w:rPr>
          <w:spacing w:val="-11"/>
          <w:sz w:val="20"/>
        </w:rPr>
        <w:t xml:space="preserve"> </w:t>
      </w:r>
      <w:r>
        <w:rPr>
          <w:sz w:val="20"/>
        </w:rPr>
        <w:t>el</w:t>
      </w:r>
      <w:r>
        <w:rPr>
          <w:spacing w:val="-14"/>
          <w:sz w:val="20"/>
        </w:rPr>
        <w:t xml:space="preserve"> </w:t>
      </w:r>
      <w:r>
        <w:rPr>
          <w:sz w:val="20"/>
        </w:rPr>
        <w:t>debido</w:t>
      </w:r>
      <w:r>
        <w:rPr>
          <w:spacing w:val="-9"/>
          <w:sz w:val="20"/>
        </w:rPr>
        <w:t xml:space="preserve"> </w:t>
      </w:r>
      <w:r>
        <w:rPr>
          <w:sz w:val="20"/>
        </w:rPr>
        <w:t>resguardo</w:t>
      </w:r>
      <w:r>
        <w:rPr>
          <w:spacing w:val="-11"/>
          <w:sz w:val="20"/>
        </w:rPr>
        <w:t xml:space="preserve"> </w:t>
      </w:r>
      <w:r>
        <w:rPr>
          <w:sz w:val="20"/>
        </w:rPr>
        <w:t>de</w:t>
      </w:r>
      <w:r>
        <w:rPr>
          <w:spacing w:val="-14"/>
          <w:sz w:val="20"/>
        </w:rPr>
        <w:t xml:space="preserve"> </w:t>
      </w:r>
      <w:r>
        <w:rPr>
          <w:sz w:val="20"/>
        </w:rPr>
        <w:t>los</w:t>
      </w:r>
      <w:r>
        <w:rPr>
          <w:spacing w:val="-10"/>
          <w:sz w:val="20"/>
        </w:rPr>
        <w:t xml:space="preserve"> </w:t>
      </w:r>
      <w:r>
        <w:rPr>
          <w:sz w:val="20"/>
        </w:rPr>
        <w:t>datos</w:t>
      </w:r>
      <w:r>
        <w:rPr>
          <w:spacing w:val="-10"/>
          <w:sz w:val="20"/>
        </w:rPr>
        <w:t xml:space="preserve"> </w:t>
      </w:r>
      <w:r>
        <w:rPr>
          <w:sz w:val="20"/>
        </w:rPr>
        <w:t>personales</w:t>
      </w:r>
      <w:r>
        <w:rPr>
          <w:spacing w:val="-13"/>
          <w:sz w:val="20"/>
        </w:rPr>
        <w:t xml:space="preserve"> </w:t>
      </w:r>
      <w:r>
        <w:rPr>
          <w:sz w:val="20"/>
        </w:rPr>
        <w:t>y/o</w:t>
      </w:r>
      <w:r>
        <w:rPr>
          <w:spacing w:val="-9"/>
          <w:sz w:val="20"/>
        </w:rPr>
        <w:t xml:space="preserve"> </w:t>
      </w:r>
      <w:r>
        <w:rPr>
          <w:sz w:val="20"/>
        </w:rPr>
        <w:t>sensibles</w:t>
      </w:r>
      <w:r>
        <w:rPr>
          <w:spacing w:val="-10"/>
          <w:sz w:val="20"/>
        </w:rPr>
        <w:t xml:space="preserve"> </w:t>
      </w:r>
      <w:r>
        <w:rPr>
          <w:sz w:val="20"/>
        </w:rPr>
        <w:t>que</w:t>
      </w:r>
      <w:r>
        <w:rPr>
          <w:spacing w:val="-12"/>
          <w:sz w:val="20"/>
        </w:rPr>
        <w:t xml:space="preserve"> </w:t>
      </w:r>
      <w:r>
        <w:rPr>
          <w:sz w:val="20"/>
        </w:rPr>
        <w:t>pueda</w:t>
      </w:r>
      <w:r>
        <w:rPr>
          <w:spacing w:val="-11"/>
          <w:sz w:val="20"/>
        </w:rPr>
        <w:t xml:space="preserve"> </w:t>
      </w:r>
      <w:r>
        <w:rPr>
          <w:sz w:val="20"/>
        </w:rPr>
        <w:t>contener dicha información.</w:t>
      </w:r>
    </w:p>
    <w:p w14:paraId="2BBB5287" w14:textId="0F9C5CDC" w:rsidR="008B188C" w:rsidRPr="005F32EE" w:rsidRDefault="00000000" w:rsidP="006A4771">
      <w:pPr>
        <w:pStyle w:val="Prrafodelista"/>
        <w:numPr>
          <w:ilvl w:val="1"/>
          <w:numId w:val="1"/>
        </w:numPr>
        <w:tabs>
          <w:tab w:val="left" w:pos="567"/>
        </w:tabs>
        <w:spacing w:before="5"/>
        <w:ind w:left="567" w:right="99" w:hanging="446"/>
        <w:jc w:val="both"/>
        <w:rPr>
          <w:sz w:val="20"/>
        </w:rPr>
      </w:pPr>
      <w:r>
        <w:rPr>
          <w:sz w:val="20"/>
        </w:rPr>
        <w:t>Se dará preferencia a las solicitudes de becas para alumnos que estén cursando los últimos años</w:t>
      </w:r>
      <w:r>
        <w:rPr>
          <w:spacing w:val="-8"/>
          <w:sz w:val="20"/>
        </w:rPr>
        <w:t xml:space="preserve"> </w:t>
      </w:r>
      <w:r>
        <w:rPr>
          <w:sz w:val="20"/>
        </w:rPr>
        <w:t>de</w:t>
      </w:r>
      <w:r>
        <w:rPr>
          <w:spacing w:val="-6"/>
          <w:sz w:val="20"/>
        </w:rPr>
        <w:t xml:space="preserve"> </w:t>
      </w:r>
      <w:r>
        <w:rPr>
          <w:sz w:val="20"/>
        </w:rPr>
        <w:t>estudio</w:t>
      </w:r>
      <w:r>
        <w:rPr>
          <w:spacing w:val="-7"/>
          <w:sz w:val="20"/>
        </w:rPr>
        <w:t xml:space="preserve"> </w:t>
      </w:r>
      <w:r>
        <w:rPr>
          <w:sz w:val="20"/>
        </w:rPr>
        <w:t>y</w:t>
      </w:r>
      <w:r>
        <w:rPr>
          <w:spacing w:val="-4"/>
          <w:sz w:val="20"/>
        </w:rPr>
        <w:t xml:space="preserve"> </w:t>
      </w:r>
      <w:r>
        <w:rPr>
          <w:sz w:val="20"/>
        </w:rPr>
        <w:t>que</w:t>
      </w:r>
      <w:r>
        <w:rPr>
          <w:spacing w:val="-6"/>
          <w:sz w:val="20"/>
        </w:rPr>
        <w:t xml:space="preserve"> </w:t>
      </w:r>
      <w:r>
        <w:rPr>
          <w:sz w:val="20"/>
        </w:rPr>
        <w:t>en</w:t>
      </w:r>
      <w:r>
        <w:rPr>
          <w:spacing w:val="-3"/>
          <w:sz w:val="20"/>
        </w:rPr>
        <w:t xml:space="preserve"> </w:t>
      </w:r>
      <w:r>
        <w:rPr>
          <w:sz w:val="20"/>
        </w:rPr>
        <w:t>su</w:t>
      </w:r>
      <w:r>
        <w:rPr>
          <w:spacing w:val="-7"/>
          <w:sz w:val="20"/>
        </w:rPr>
        <w:t xml:space="preserve"> </w:t>
      </w:r>
      <w:r>
        <w:rPr>
          <w:sz w:val="20"/>
        </w:rPr>
        <w:t>trayectoria</w:t>
      </w:r>
      <w:r>
        <w:rPr>
          <w:spacing w:val="-5"/>
          <w:sz w:val="20"/>
        </w:rPr>
        <w:t xml:space="preserve"> </w:t>
      </w:r>
      <w:r>
        <w:rPr>
          <w:sz w:val="20"/>
        </w:rPr>
        <w:t>hayan</w:t>
      </w:r>
      <w:r>
        <w:rPr>
          <w:spacing w:val="-5"/>
          <w:sz w:val="20"/>
        </w:rPr>
        <w:t xml:space="preserve"> </w:t>
      </w:r>
      <w:r>
        <w:rPr>
          <w:sz w:val="20"/>
        </w:rPr>
        <w:t>tenido</w:t>
      </w:r>
      <w:r>
        <w:rPr>
          <w:spacing w:val="-5"/>
          <w:sz w:val="20"/>
        </w:rPr>
        <w:t xml:space="preserve"> </w:t>
      </w:r>
      <w:r>
        <w:rPr>
          <w:sz w:val="20"/>
        </w:rPr>
        <w:t>un</w:t>
      </w:r>
      <w:r>
        <w:rPr>
          <w:spacing w:val="-5"/>
          <w:sz w:val="20"/>
        </w:rPr>
        <w:t xml:space="preserve"> </w:t>
      </w:r>
      <w:r>
        <w:rPr>
          <w:sz w:val="20"/>
        </w:rPr>
        <w:t>destacado</w:t>
      </w:r>
      <w:r>
        <w:rPr>
          <w:spacing w:val="-5"/>
          <w:sz w:val="20"/>
        </w:rPr>
        <w:t xml:space="preserve"> </w:t>
      </w:r>
      <w:r>
        <w:rPr>
          <w:sz w:val="20"/>
        </w:rPr>
        <w:t>rendimiento</w:t>
      </w:r>
      <w:r>
        <w:rPr>
          <w:spacing w:val="-5"/>
          <w:sz w:val="20"/>
        </w:rPr>
        <w:t xml:space="preserve"> </w:t>
      </w:r>
      <w:r>
        <w:rPr>
          <w:sz w:val="20"/>
        </w:rPr>
        <w:t>en</w:t>
      </w:r>
      <w:r>
        <w:rPr>
          <w:spacing w:val="-5"/>
          <w:sz w:val="20"/>
        </w:rPr>
        <w:t xml:space="preserve"> </w:t>
      </w:r>
      <w:r>
        <w:rPr>
          <w:sz w:val="20"/>
        </w:rPr>
        <w:t>las</w:t>
      </w:r>
      <w:r>
        <w:rPr>
          <w:spacing w:val="-4"/>
          <w:sz w:val="20"/>
        </w:rPr>
        <w:t xml:space="preserve"> </w:t>
      </w:r>
      <w:r>
        <w:rPr>
          <w:sz w:val="20"/>
        </w:rPr>
        <w:t>áreas académica y/o deportiva, alto grado de compromiso y participación en las actividades del colegio, y que a su vez representen con grado de excelencia los valores del colegio.</w:t>
      </w:r>
      <w:r w:rsidR="00F131BE" w:rsidRPr="005F32EE">
        <w:rPr>
          <w:sz w:val="20"/>
        </w:rPr>
        <w:t xml:space="preserve"> Tendrán </w:t>
      </w:r>
      <w:r w:rsidR="005F32EE" w:rsidRPr="005F32EE">
        <w:rPr>
          <w:sz w:val="20"/>
        </w:rPr>
        <w:t>preferencia,</w:t>
      </w:r>
      <w:r w:rsidR="00F131BE" w:rsidRPr="005F32EE">
        <w:rPr>
          <w:sz w:val="20"/>
        </w:rPr>
        <w:t xml:space="preserve"> además, las familias que no hayan recibido antes el beneficio de becas.</w:t>
      </w:r>
    </w:p>
    <w:p w14:paraId="4C59BED0" w14:textId="55447355" w:rsidR="008B188C" w:rsidRDefault="008B188C" w:rsidP="006A4771">
      <w:pPr>
        <w:jc w:val="both"/>
        <w:rPr>
          <w:sz w:val="20"/>
        </w:rPr>
        <w:sectPr w:rsidR="008B188C" w:rsidSect="006A4771">
          <w:headerReference w:type="default" r:id="rId7"/>
          <w:footerReference w:type="default" r:id="rId8"/>
          <w:type w:val="continuous"/>
          <w:pgSz w:w="12240" w:h="15840"/>
          <w:pgMar w:top="420" w:right="1600" w:bottom="280" w:left="1580" w:header="284" w:footer="720" w:gutter="0"/>
          <w:cols w:space="720"/>
        </w:sectPr>
      </w:pPr>
    </w:p>
    <w:p w14:paraId="29FA0D20" w14:textId="62A3A9D9" w:rsidR="008B188C" w:rsidRPr="00240E23" w:rsidRDefault="00000000" w:rsidP="006A4771">
      <w:pPr>
        <w:pStyle w:val="Ttulo1"/>
        <w:numPr>
          <w:ilvl w:val="0"/>
          <w:numId w:val="1"/>
        </w:numPr>
        <w:tabs>
          <w:tab w:val="left" w:pos="382"/>
        </w:tabs>
        <w:spacing w:before="23"/>
        <w:ind w:left="382" w:hanging="275"/>
        <w:jc w:val="both"/>
        <w:rPr>
          <w:sz w:val="22"/>
          <w:szCs w:val="22"/>
        </w:rPr>
      </w:pPr>
      <w:r w:rsidRPr="00240E23">
        <w:rPr>
          <w:color w:val="1F1A80"/>
          <w:sz w:val="22"/>
          <w:szCs w:val="22"/>
        </w:rPr>
        <w:lastRenderedPageBreak/>
        <w:t>Requisitos</w:t>
      </w:r>
      <w:r w:rsidRPr="00240E23">
        <w:rPr>
          <w:color w:val="1F1A80"/>
          <w:spacing w:val="-8"/>
          <w:sz w:val="22"/>
          <w:szCs w:val="22"/>
        </w:rPr>
        <w:t xml:space="preserve"> </w:t>
      </w:r>
      <w:r w:rsidRPr="00240E23">
        <w:rPr>
          <w:color w:val="1F1A80"/>
          <w:spacing w:val="-2"/>
          <w:sz w:val="22"/>
          <w:szCs w:val="22"/>
        </w:rPr>
        <w:t>Específicos</w:t>
      </w:r>
    </w:p>
    <w:p w14:paraId="78D65D1D" w14:textId="19FF566C" w:rsidR="008B188C" w:rsidRDefault="00000000" w:rsidP="006A4771">
      <w:pPr>
        <w:pStyle w:val="Prrafodelista"/>
        <w:numPr>
          <w:ilvl w:val="1"/>
          <w:numId w:val="1"/>
        </w:numPr>
        <w:tabs>
          <w:tab w:val="left" w:pos="567"/>
        </w:tabs>
        <w:spacing w:before="180"/>
        <w:ind w:left="567" w:right="100" w:hanging="425"/>
        <w:jc w:val="both"/>
        <w:rPr>
          <w:sz w:val="20"/>
        </w:rPr>
      </w:pPr>
      <w:r>
        <w:rPr>
          <w:sz w:val="20"/>
        </w:rPr>
        <w:t>Los</w:t>
      </w:r>
      <w:r>
        <w:rPr>
          <w:spacing w:val="-3"/>
          <w:sz w:val="20"/>
        </w:rPr>
        <w:t xml:space="preserve"> </w:t>
      </w:r>
      <w:r>
        <w:rPr>
          <w:sz w:val="20"/>
        </w:rPr>
        <w:t>apoderados</w:t>
      </w:r>
      <w:r>
        <w:rPr>
          <w:spacing w:val="-3"/>
          <w:sz w:val="20"/>
        </w:rPr>
        <w:t xml:space="preserve"> </w:t>
      </w:r>
      <w:r>
        <w:rPr>
          <w:sz w:val="20"/>
        </w:rPr>
        <w:t>deberán</w:t>
      </w:r>
      <w:r>
        <w:rPr>
          <w:spacing w:val="-1"/>
          <w:sz w:val="20"/>
        </w:rPr>
        <w:t xml:space="preserve"> </w:t>
      </w:r>
      <w:r>
        <w:rPr>
          <w:sz w:val="20"/>
        </w:rPr>
        <w:t>completar</w:t>
      </w:r>
      <w:r>
        <w:rPr>
          <w:spacing w:val="-1"/>
          <w:sz w:val="20"/>
        </w:rPr>
        <w:t xml:space="preserve"> </w:t>
      </w:r>
      <w:r>
        <w:rPr>
          <w:sz w:val="20"/>
        </w:rPr>
        <w:t>el</w:t>
      </w:r>
      <w:r>
        <w:rPr>
          <w:spacing w:val="-2"/>
          <w:sz w:val="20"/>
        </w:rPr>
        <w:t xml:space="preserve"> </w:t>
      </w:r>
      <w:r w:rsidR="00143BED">
        <w:rPr>
          <w:sz w:val="20"/>
        </w:rPr>
        <w:t>F</w:t>
      </w:r>
      <w:r>
        <w:rPr>
          <w:sz w:val="20"/>
        </w:rPr>
        <w:t>ormulario</w:t>
      </w:r>
      <w:r w:rsidR="00143BED">
        <w:rPr>
          <w:sz w:val="20"/>
        </w:rPr>
        <w:t xml:space="preserve"> Solicitud Beca CDP</w:t>
      </w:r>
      <w:r>
        <w:rPr>
          <w:sz w:val="20"/>
        </w:rPr>
        <w:t>,</w:t>
      </w:r>
      <w:r w:rsidR="00143BED">
        <w:rPr>
          <w:sz w:val="20"/>
        </w:rPr>
        <w:t xml:space="preserve"> y posteriormente enviarlo</w:t>
      </w:r>
      <w:r w:rsidR="00240E23">
        <w:rPr>
          <w:sz w:val="20"/>
        </w:rPr>
        <w:t xml:space="preserve"> </w:t>
      </w:r>
      <w:r w:rsidR="00240E23">
        <w:rPr>
          <w:sz w:val="20"/>
        </w:rPr>
        <w:t>vía mail a la comisión Becas</w:t>
      </w:r>
      <w:r w:rsidR="00143BED">
        <w:rPr>
          <w:sz w:val="20"/>
        </w:rPr>
        <w:t xml:space="preserve"> junto con la documentación de respaldo,</w:t>
      </w:r>
      <w:r w:rsidR="00240E23">
        <w:rPr>
          <w:sz w:val="20"/>
        </w:rPr>
        <w:t xml:space="preserve"> </w:t>
      </w:r>
      <w:r>
        <w:rPr>
          <w:sz w:val="20"/>
        </w:rPr>
        <w:t xml:space="preserve">al correo </w:t>
      </w:r>
      <w:r w:rsidRPr="005F32EE">
        <w:rPr>
          <w:sz w:val="20"/>
          <w:u w:val="single"/>
        </w:rPr>
        <w:t>becasmayflower@gmail.com</w:t>
      </w:r>
      <w:r w:rsidRPr="005F32EE">
        <w:rPr>
          <w:sz w:val="20"/>
        </w:rPr>
        <w:t>.</w:t>
      </w:r>
      <w:r w:rsidR="00143BED" w:rsidRPr="00143BED">
        <w:t xml:space="preserve"> </w:t>
      </w:r>
      <w:r w:rsidR="00143BED" w:rsidRPr="00143BED">
        <w:rPr>
          <w:sz w:val="20"/>
        </w:rPr>
        <w:t>No se recibirán postulaciones en las dependencias del colegio.</w:t>
      </w:r>
    </w:p>
    <w:p w14:paraId="52BF0F3B" w14:textId="77777777" w:rsidR="008B188C" w:rsidRDefault="00000000" w:rsidP="006A4771">
      <w:pPr>
        <w:pStyle w:val="Prrafodelista"/>
        <w:numPr>
          <w:ilvl w:val="1"/>
          <w:numId w:val="1"/>
        </w:numPr>
        <w:tabs>
          <w:tab w:val="left" w:pos="841"/>
        </w:tabs>
        <w:spacing w:before="2"/>
        <w:ind w:left="567" w:right="101" w:hanging="425"/>
        <w:jc w:val="both"/>
        <w:rPr>
          <w:sz w:val="20"/>
        </w:rPr>
      </w:pPr>
      <w:r>
        <w:rPr>
          <w:sz w:val="20"/>
        </w:rPr>
        <w:t>Los</w:t>
      </w:r>
      <w:r>
        <w:rPr>
          <w:spacing w:val="-15"/>
          <w:sz w:val="20"/>
        </w:rPr>
        <w:t xml:space="preserve"> </w:t>
      </w:r>
      <w:r>
        <w:rPr>
          <w:sz w:val="20"/>
        </w:rPr>
        <w:t>postulantes</w:t>
      </w:r>
      <w:r>
        <w:rPr>
          <w:spacing w:val="-16"/>
          <w:sz w:val="20"/>
        </w:rPr>
        <w:t xml:space="preserve"> </w:t>
      </w:r>
      <w:r>
        <w:rPr>
          <w:sz w:val="20"/>
        </w:rPr>
        <w:t>deberán</w:t>
      </w:r>
      <w:r>
        <w:rPr>
          <w:spacing w:val="-15"/>
          <w:sz w:val="20"/>
        </w:rPr>
        <w:t xml:space="preserve"> </w:t>
      </w:r>
      <w:r>
        <w:rPr>
          <w:sz w:val="20"/>
        </w:rPr>
        <w:t>acreditar</w:t>
      </w:r>
      <w:r>
        <w:rPr>
          <w:spacing w:val="-16"/>
          <w:sz w:val="20"/>
        </w:rPr>
        <w:t xml:space="preserve"> </w:t>
      </w:r>
      <w:r>
        <w:rPr>
          <w:sz w:val="20"/>
        </w:rPr>
        <w:t>una</w:t>
      </w:r>
      <w:r>
        <w:rPr>
          <w:spacing w:val="-14"/>
          <w:sz w:val="20"/>
        </w:rPr>
        <w:t xml:space="preserve"> </w:t>
      </w:r>
      <w:r>
        <w:rPr>
          <w:sz w:val="20"/>
        </w:rPr>
        <w:t>situación</w:t>
      </w:r>
      <w:r>
        <w:rPr>
          <w:spacing w:val="-14"/>
          <w:sz w:val="20"/>
        </w:rPr>
        <w:t xml:space="preserve"> </w:t>
      </w:r>
      <w:r>
        <w:rPr>
          <w:sz w:val="20"/>
        </w:rPr>
        <w:t>económica</w:t>
      </w:r>
      <w:r>
        <w:rPr>
          <w:spacing w:val="-14"/>
          <w:sz w:val="20"/>
        </w:rPr>
        <w:t xml:space="preserve"> </w:t>
      </w:r>
      <w:r>
        <w:rPr>
          <w:sz w:val="20"/>
        </w:rPr>
        <w:t>deficitaria,</w:t>
      </w:r>
      <w:r>
        <w:rPr>
          <w:spacing w:val="-15"/>
          <w:sz w:val="20"/>
        </w:rPr>
        <w:t xml:space="preserve"> </w:t>
      </w:r>
      <w:r>
        <w:rPr>
          <w:sz w:val="20"/>
        </w:rPr>
        <w:t>para</w:t>
      </w:r>
      <w:r>
        <w:rPr>
          <w:spacing w:val="-16"/>
          <w:sz w:val="20"/>
        </w:rPr>
        <w:t xml:space="preserve"> </w:t>
      </w:r>
      <w:r>
        <w:rPr>
          <w:sz w:val="20"/>
        </w:rPr>
        <w:t>lo</w:t>
      </w:r>
      <w:r>
        <w:rPr>
          <w:spacing w:val="-12"/>
          <w:sz w:val="20"/>
        </w:rPr>
        <w:t xml:space="preserve"> </w:t>
      </w:r>
      <w:r>
        <w:rPr>
          <w:sz w:val="20"/>
        </w:rPr>
        <w:t>cual</w:t>
      </w:r>
      <w:r>
        <w:rPr>
          <w:spacing w:val="-16"/>
          <w:sz w:val="20"/>
        </w:rPr>
        <w:t xml:space="preserve"> </w:t>
      </w:r>
      <w:r>
        <w:rPr>
          <w:sz w:val="20"/>
        </w:rPr>
        <w:t>ambos padres deberán aceptar que su caso sea estudiado por la comisión becas y acceder a entregar aquellos documentos de respaldo que sean requeridos durante el proceso.</w:t>
      </w:r>
    </w:p>
    <w:p w14:paraId="60E16846" w14:textId="20C80E5F" w:rsidR="008B188C" w:rsidRDefault="00000000" w:rsidP="006A4771">
      <w:pPr>
        <w:pStyle w:val="Prrafodelista"/>
        <w:numPr>
          <w:ilvl w:val="1"/>
          <w:numId w:val="1"/>
        </w:numPr>
        <w:tabs>
          <w:tab w:val="left" w:pos="841"/>
        </w:tabs>
        <w:spacing w:before="26"/>
        <w:ind w:left="567" w:right="99" w:hanging="425"/>
        <w:jc w:val="both"/>
        <w:rPr>
          <w:sz w:val="20"/>
        </w:rPr>
      </w:pPr>
      <w:r>
        <w:rPr>
          <w:sz w:val="20"/>
        </w:rPr>
        <w:t>El alumno para el que se solicita el beneficio, no debe encontrarse en calidad de condicional, según la calificación del colegio durante el 202</w:t>
      </w:r>
      <w:r w:rsidR="002E70FF">
        <w:rPr>
          <w:sz w:val="20"/>
        </w:rPr>
        <w:t>3</w:t>
      </w:r>
      <w:r>
        <w:rPr>
          <w:sz w:val="20"/>
        </w:rPr>
        <w:t xml:space="preserve"> ni al momento de solicitar la beca, ni presentar problemas de conducta.</w:t>
      </w:r>
    </w:p>
    <w:p w14:paraId="426A2A35" w14:textId="77777777" w:rsidR="008B188C" w:rsidRPr="00143BED" w:rsidRDefault="008B188C" w:rsidP="006A4771">
      <w:pPr>
        <w:pStyle w:val="Textoindependiente"/>
        <w:spacing w:before="8"/>
        <w:rPr>
          <w:szCs w:val="12"/>
        </w:rPr>
      </w:pPr>
    </w:p>
    <w:p w14:paraId="7DE218DA" w14:textId="77777777" w:rsidR="008B188C" w:rsidRPr="00240E23" w:rsidRDefault="00000000" w:rsidP="006A4771">
      <w:pPr>
        <w:pStyle w:val="Ttulo1"/>
        <w:numPr>
          <w:ilvl w:val="0"/>
          <w:numId w:val="1"/>
        </w:numPr>
        <w:tabs>
          <w:tab w:val="left" w:pos="392"/>
        </w:tabs>
        <w:ind w:left="392" w:hanging="285"/>
        <w:rPr>
          <w:sz w:val="22"/>
          <w:szCs w:val="22"/>
        </w:rPr>
      </w:pPr>
      <w:r w:rsidRPr="00240E23">
        <w:rPr>
          <w:color w:val="1F1A80"/>
          <w:sz w:val="22"/>
          <w:szCs w:val="22"/>
        </w:rPr>
        <w:t>Respuesta</w:t>
      </w:r>
      <w:r w:rsidRPr="00240E23">
        <w:rPr>
          <w:color w:val="1F1A80"/>
          <w:spacing w:val="-4"/>
          <w:sz w:val="22"/>
          <w:szCs w:val="22"/>
        </w:rPr>
        <w:t xml:space="preserve"> </w:t>
      </w:r>
      <w:r w:rsidRPr="00240E23">
        <w:rPr>
          <w:color w:val="1F1A80"/>
          <w:sz w:val="22"/>
          <w:szCs w:val="22"/>
        </w:rPr>
        <w:t>y</w:t>
      </w:r>
      <w:r w:rsidRPr="00240E23">
        <w:rPr>
          <w:color w:val="1F1A80"/>
          <w:spacing w:val="-6"/>
          <w:sz w:val="22"/>
          <w:szCs w:val="22"/>
        </w:rPr>
        <w:t xml:space="preserve"> </w:t>
      </w:r>
      <w:r w:rsidRPr="00240E23">
        <w:rPr>
          <w:color w:val="1F1A80"/>
          <w:sz w:val="22"/>
          <w:szCs w:val="22"/>
        </w:rPr>
        <w:t>procedimiento</w:t>
      </w:r>
      <w:r w:rsidRPr="00240E23">
        <w:rPr>
          <w:color w:val="1F1A80"/>
          <w:spacing w:val="-6"/>
          <w:sz w:val="22"/>
          <w:szCs w:val="22"/>
        </w:rPr>
        <w:t xml:space="preserve"> </w:t>
      </w:r>
      <w:r w:rsidRPr="00240E23">
        <w:rPr>
          <w:color w:val="1F1A80"/>
          <w:sz w:val="22"/>
          <w:szCs w:val="22"/>
        </w:rPr>
        <w:t>de</w:t>
      </w:r>
      <w:r w:rsidRPr="00240E23">
        <w:rPr>
          <w:color w:val="1F1A80"/>
          <w:spacing w:val="-6"/>
          <w:sz w:val="22"/>
          <w:szCs w:val="22"/>
        </w:rPr>
        <w:t xml:space="preserve"> </w:t>
      </w:r>
      <w:r w:rsidRPr="00240E23">
        <w:rPr>
          <w:color w:val="1F1A80"/>
          <w:spacing w:val="-4"/>
          <w:sz w:val="22"/>
          <w:szCs w:val="22"/>
        </w:rPr>
        <w:t>pago</w:t>
      </w:r>
    </w:p>
    <w:p w14:paraId="65E06F16" w14:textId="3C54E858" w:rsidR="008B188C" w:rsidRDefault="00000000" w:rsidP="006A4771">
      <w:pPr>
        <w:pStyle w:val="Prrafodelista"/>
        <w:numPr>
          <w:ilvl w:val="1"/>
          <w:numId w:val="1"/>
        </w:numPr>
        <w:tabs>
          <w:tab w:val="left" w:pos="567"/>
        </w:tabs>
        <w:spacing w:before="180"/>
        <w:ind w:left="567" w:right="99" w:hanging="425"/>
        <w:rPr>
          <w:sz w:val="20"/>
        </w:rPr>
      </w:pPr>
      <w:r>
        <w:rPr>
          <w:sz w:val="20"/>
        </w:rPr>
        <w:t>Luego</w:t>
      </w:r>
      <w:r>
        <w:rPr>
          <w:spacing w:val="-6"/>
          <w:sz w:val="20"/>
        </w:rPr>
        <w:t xml:space="preserve"> </w:t>
      </w:r>
      <w:r>
        <w:rPr>
          <w:sz w:val="20"/>
        </w:rPr>
        <w:t>de</w:t>
      </w:r>
      <w:r>
        <w:rPr>
          <w:spacing w:val="-5"/>
          <w:sz w:val="20"/>
        </w:rPr>
        <w:t xml:space="preserve"> </w:t>
      </w:r>
      <w:r>
        <w:rPr>
          <w:sz w:val="20"/>
        </w:rPr>
        <w:t>la</w:t>
      </w:r>
      <w:r>
        <w:rPr>
          <w:spacing w:val="-4"/>
          <w:sz w:val="20"/>
        </w:rPr>
        <w:t xml:space="preserve"> </w:t>
      </w:r>
      <w:r>
        <w:rPr>
          <w:sz w:val="20"/>
        </w:rPr>
        <w:t>aprobación</w:t>
      </w:r>
      <w:r>
        <w:rPr>
          <w:spacing w:val="-6"/>
          <w:sz w:val="20"/>
        </w:rPr>
        <w:t xml:space="preserve"> </w:t>
      </w:r>
      <w:r>
        <w:rPr>
          <w:sz w:val="20"/>
        </w:rPr>
        <w:t>o</w:t>
      </w:r>
      <w:r>
        <w:rPr>
          <w:spacing w:val="-1"/>
          <w:sz w:val="20"/>
        </w:rPr>
        <w:t xml:space="preserve"> </w:t>
      </w:r>
      <w:r>
        <w:rPr>
          <w:sz w:val="20"/>
        </w:rPr>
        <w:t>rechazo</w:t>
      </w:r>
      <w:r>
        <w:rPr>
          <w:spacing w:val="-4"/>
          <w:sz w:val="20"/>
        </w:rPr>
        <w:t xml:space="preserve"> </w:t>
      </w:r>
      <w:r>
        <w:rPr>
          <w:sz w:val="20"/>
        </w:rPr>
        <w:t>de</w:t>
      </w:r>
      <w:r>
        <w:rPr>
          <w:spacing w:val="-5"/>
          <w:sz w:val="20"/>
        </w:rPr>
        <w:t xml:space="preserve"> </w:t>
      </w:r>
      <w:r>
        <w:rPr>
          <w:sz w:val="20"/>
        </w:rPr>
        <w:t>la</w:t>
      </w:r>
      <w:r>
        <w:rPr>
          <w:spacing w:val="-6"/>
          <w:sz w:val="20"/>
        </w:rPr>
        <w:t xml:space="preserve"> </w:t>
      </w:r>
      <w:r>
        <w:rPr>
          <w:sz w:val="20"/>
        </w:rPr>
        <w:t>solicitud</w:t>
      </w:r>
      <w:r>
        <w:rPr>
          <w:spacing w:val="-4"/>
          <w:sz w:val="20"/>
        </w:rPr>
        <w:t xml:space="preserve"> </w:t>
      </w:r>
      <w:r>
        <w:rPr>
          <w:sz w:val="20"/>
        </w:rPr>
        <w:t>de</w:t>
      </w:r>
      <w:r>
        <w:rPr>
          <w:spacing w:val="-4"/>
          <w:sz w:val="20"/>
        </w:rPr>
        <w:t xml:space="preserve"> </w:t>
      </w:r>
      <w:r>
        <w:rPr>
          <w:sz w:val="20"/>
        </w:rPr>
        <w:t>beca,</w:t>
      </w:r>
      <w:r>
        <w:rPr>
          <w:spacing w:val="-8"/>
          <w:sz w:val="20"/>
        </w:rPr>
        <w:t xml:space="preserve"> </w:t>
      </w:r>
      <w:r>
        <w:rPr>
          <w:sz w:val="20"/>
        </w:rPr>
        <w:t>se</w:t>
      </w:r>
      <w:r>
        <w:rPr>
          <w:spacing w:val="-5"/>
          <w:sz w:val="20"/>
        </w:rPr>
        <w:t xml:space="preserve"> </w:t>
      </w:r>
      <w:r>
        <w:rPr>
          <w:sz w:val="20"/>
        </w:rPr>
        <w:t>informará</w:t>
      </w:r>
      <w:r>
        <w:rPr>
          <w:spacing w:val="-6"/>
          <w:sz w:val="20"/>
        </w:rPr>
        <w:t xml:space="preserve"> </w:t>
      </w:r>
      <w:r>
        <w:rPr>
          <w:sz w:val="20"/>
        </w:rPr>
        <w:t>al</w:t>
      </w:r>
      <w:r>
        <w:rPr>
          <w:spacing w:val="-6"/>
          <w:sz w:val="20"/>
        </w:rPr>
        <w:t xml:space="preserve"> </w:t>
      </w:r>
      <w:r>
        <w:rPr>
          <w:sz w:val="20"/>
        </w:rPr>
        <w:t>postulante</w:t>
      </w:r>
      <w:r>
        <w:rPr>
          <w:spacing w:val="-7"/>
          <w:sz w:val="20"/>
        </w:rPr>
        <w:t xml:space="preserve"> </w:t>
      </w:r>
      <w:r>
        <w:rPr>
          <w:sz w:val="20"/>
        </w:rPr>
        <w:t>por escrito y en forma confidencial del resultado.</w:t>
      </w:r>
      <w:r w:rsidR="005F32EE">
        <w:rPr>
          <w:sz w:val="20"/>
        </w:rPr>
        <w:t xml:space="preserve"> El plazo de respuesta dependerá del número de postulaciones.</w:t>
      </w:r>
    </w:p>
    <w:p w14:paraId="6E127DA0" w14:textId="77777777" w:rsidR="008B188C" w:rsidRDefault="00000000" w:rsidP="006A4771">
      <w:pPr>
        <w:pStyle w:val="Prrafodelista"/>
        <w:numPr>
          <w:ilvl w:val="1"/>
          <w:numId w:val="1"/>
        </w:numPr>
        <w:tabs>
          <w:tab w:val="left" w:pos="567"/>
        </w:tabs>
        <w:spacing w:before="26"/>
        <w:ind w:left="567" w:right="101" w:hanging="425"/>
        <w:rPr>
          <w:sz w:val="20"/>
        </w:rPr>
      </w:pPr>
      <w:r>
        <w:rPr>
          <w:sz w:val="20"/>
        </w:rPr>
        <w:t>El</w:t>
      </w:r>
      <w:r>
        <w:rPr>
          <w:spacing w:val="74"/>
          <w:w w:val="150"/>
          <w:sz w:val="20"/>
        </w:rPr>
        <w:t xml:space="preserve"> </w:t>
      </w:r>
      <w:r>
        <w:rPr>
          <w:sz w:val="20"/>
        </w:rPr>
        <w:t>Centro</w:t>
      </w:r>
      <w:r>
        <w:rPr>
          <w:spacing w:val="78"/>
          <w:w w:val="150"/>
          <w:sz w:val="20"/>
        </w:rPr>
        <w:t xml:space="preserve"> </w:t>
      </w:r>
      <w:r>
        <w:rPr>
          <w:sz w:val="20"/>
        </w:rPr>
        <w:t>de</w:t>
      </w:r>
      <w:r>
        <w:rPr>
          <w:spacing w:val="75"/>
          <w:w w:val="150"/>
          <w:sz w:val="20"/>
        </w:rPr>
        <w:t xml:space="preserve"> </w:t>
      </w:r>
      <w:r>
        <w:rPr>
          <w:sz w:val="20"/>
        </w:rPr>
        <w:t>Padres</w:t>
      </w:r>
      <w:r>
        <w:rPr>
          <w:spacing w:val="80"/>
          <w:w w:val="150"/>
          <w:sz w:val="20"/>
        </w:rPr>
        <w:t xml:space="preserve"> </w:t>
      </w:r>
      <w:r>
        <w:rPr>
          <w:sz w:val="20"/>
        </w:rPr>
        <w:t>procederá</w:t>
      </w:r>
      <w:r>
        <w:rPr>
          <w:spacing w:val="77"/>
          <w:w w:val="150"/>
          <w:sz w:val="20"/>
        </w:rPr>
        <w:t xml:space="preserve"> </w:t>
      </w:r>
      <w:r>
        <w:rPr>
          <w:sz w:val="20"/>
        </w:rPr>
        <w:t>a</w:t>
      </w:r>
      <w:r>
        <w:rPr>
          <w:spacing w:val="73"/>
          <w:w w:val="150"/>
          <w:sz w:val="20"/>
        </w:rPr>
        <w:t xml:space="preserve"> </w:t>
      </w:r>
      <w:r>
        <w:rPr>
          <w:sz w:val="20"/>
        </w:rPr>
        <w:t>pagar</w:t>
      </w:r>
      <w:r>
        <w:rPr>
          <w:spacing w:val="77"/>
          <w:w w:val="150"/>
          <w:sz w:val="20"/>
        </w:rPr>
        <w:t xml:space="preserve"> </w:t>
      </w:r>
      <w:r>
        <w:rPr>
          <w:sz w:val="20"/>
        </w:rPr>
        <w:t>directamente</w:t>
      </w:r>
      <w:r>
        <w:rPr>
          <w:spacing w:val="76"/>
          <w:w w:val="150"/>
          <w:sz w:val="20"/>
        </w:rPr>
        <w:t xml:space="preserve"> </w:t>
      </w:r>
      <w:r>
        <w:rPr>
          <w:sz w:val="20"/>
        </w:rPr>
        <w:t>al</w:t>
      </w:r>
      <w:r>
        <w:rPr>
          <w:spacing w:val="78"/>
          <w:w w:val="150"/>
          <w:sz w:val="20"/>
        </w:rPr>
        <w:t xml:space="preserve"> </w:t>
      </w:r>
      <w:r>
        <w:rPr>
          <w:sz w:val="20"/>
        </w:rPr>
        <w:t>colegio</w:t>
      </w:r>
      <w:r>
        <w:rPr>
          <w:spacing w:val="77"/>
          <w:w w:val="150"/>
          <w:sz w:val="20"/>
        </w:rPr>
        <w:t xml:space="preserve"> </w:t>
      </w:r>
      <w:r>
        <w:rPr>
          <w:sz w:val="20"/>
        </w:rPr>
        <w:t>los</w:t>
      </w:r>
      <w:r>
        <w:rPr>
          <w:spacing w:val="75"/>
          <w:w w:val="150"/>
          <w:sz w:val="20"/>
        </w:rPr>
        <w:t xml:space="preserve"> </w:t>
      </w:r>
      <w:r>
        <w:rPr>
          <w:sz w:val="20"/>
        </w:rPr>
        <w:t>montos correspondientes a los alumnos que hayan obtenido el beneficio de beca.</w:t>
      </w:r>
    </w:p>
    <w:p w14:paraId="566A4CC6" w14:textId="77777777" w:rsidR="008B188C" w:rsidRPr="00143BED" w:rsidRDefault="008B188C" w:rsidP="006A4771">
      <w:pPr>
        <w:pStyle w:val="Textoindependiente"/>
        <w:spacing w:before="7"/>
        <w:rPr>
          <w:szCs w:val="12"/>
        </w:rPr>
      </w:pPr>
    </w:p>
    <w:p w14:paraId="47102644" w14:textId="77777777" w:rsidR="008B188C" w:rsidRPr="00240E23" w:rsidRDefault="00000000" w:rsidP="006A4771">
      <w:pPr>
        <w:pStyle w:val="Ttulo1"/>
        <w:numPr>
          <w:ilvl w:val="0"/>
          <w:numId w:val="1"/>
        </w:numPr>
        <w:tabs>
          <w:tab w:val="left" w:pos="336"/>
        </w:tabs>
        <w:ind w:left="336" w:hanging="229"/>
        <w:rPr>
          <w:sz w:val="22"/>
          <w:szCs w:val="22"/>
        </w:rPr>
      </w:pPr>
      <w:r w:rsidRPr="00240E23">
        <w:rPr>
          <w:color w:val="1F1A80"/>
          <w:sz w:val="22"/>
          <w:szCs w:val="22"/>
        </w:rPr>
        <w:t>Comisión</w:t>
      </w:r>
      <w:r w:rsidRPr="00240E23">
        <w:rPr>
          <w:color w:val="1F1A80"/>
          <w:spacing w:val="-6"/>
          <w:sz w:val="22"/>
          <w:szCs w:val="22"/>
        </w:rPr>
        <w:t xml:space="preserve"> </w:t>
      </w:r>
      <w:r w:rsidRPr="00240E23">
        <w:rPr>
          <w:color w:val="1F1A80"/>
          <w:sz w:val="22"/>
          <w:szCs w:val="22"/>
        </w:rPr>
        <w:t>de</w:t>
      </w:r>
      <w:r w:rsidRPr="00240E23">
        <w:rPr>
          <w:color w:val="1F1A80"/>
          <w:spacing w:val="-5"/>
          <w:sz w:val="22"/>
          <w:szCs w:val="22"/>
        </w:rPr>
        <w:t xml:space="preserve"> </w:t>
      </w:r>
      <w:r w:rsidRPr="00240E23">
        <w:rPr>
          <w:color w:val="1F1A80"/>
          <w:spacing w:val="-2"/>
          <w:sz w:val="22"/>
          <w:szCs w:val="22"/>
        </w:rPr>
        <w:t>becas</w:t>
      </w:r>
    </w:p>
    <w:p w14:paraId="5198CC7A" w14:textId="77777777" w:rsidR="008B188C" w:rsidRDefault="00000000" w:rsidP="006A4771">
      <w:pPr>
        <w:pStyle w:val="Textoindependiente"/>
        <w:spacing w:before="148"/>
        <w:ind w:left="107" w:right="101"/>
        <w:jc w:val="both"/>
      </w:pPr>
      <w:r>
        <w:t>La</w:t>
      </w:r>
      <w:r>
        <w:rPr>
          <w:spacing w:val="-6"/>
        </w:rPr>
        <w:t xml:space="preserve"> </w:t>
      </w:r>
      <w:r>
        <w:t>comisión</w:t>
      </w:r>
      <w:r>
        <w:rPr>
          <w:spacing w:val="-4"/>
        </w:rPr>
        <w:t xml:space="preserve"> </w:t>
      </w:r>
      <w:r>
        <w:t>de</w:t>
      </w:r>
      <w:r>
        <w:rPr>
          <w:spacing w:val="-5"/>
        </w:rPr>
        <w:t xml:space="preserve"> </w:t>
      </w:r>
      <w:r>
        <w:t>becas</w:t>
      </w:r>
      <w:r>
        <w:rPr>
          <w:spacing w:val="-4"/>
        </w:rPr>
        <w:t xml:space="preserve"> </w:t>
      </w:r>
      <w:r>
        <w:t>es</w:t>
      </w:r>
      <w:r>
        <w:rPr>
          <w:spacing w:val="-6"/>
        </w:rPr>
        <w:t xml:space="preserve"> </w:t>
      </w:r>
      <w:r>
        <w:t>una</w:t>
      </w:r>
      <w:r>
        <w:rPr>
          <w:spacing w:val="-8"/>
        </w:rPr>
        <w:t xml:space="preserve"> </w:t>
      </w:r>
      <w:r>
        <w:t>comisión</w:t>
      </w:r>
      <w:r>
        <w:rPr>
          <w:spacing w:val="-6"/>
        </w:rPr>
        <w:t xml:space="preserve"> </w:t>
      </w:r>
      <w:r>
        <w:t>reservada</w:t>
      </w:r>
      <w:r>
        <w:rPr>
          <w:spacing w:val="-4"/>
        </w:rPr>
        <w:t xml:space="preserve"> </w:t>
      </w:r>
      <w:r>
        <w:t>integrada</w:t>
      </w:r>
      <w:r>
        <w:rPr>
          <w:spacing w:val="-6"/>
        </w:rPr>
        <w:t xml:space="preserve"> </w:t>
      </w:r>
      <w:r>
        <w:t>por</w:t>
      </w:r>
      <w:r>
        <w:rPr>
          <w:spacing w:val="-8"/>
        </w:rPr>
        <w:t xml:space="preserve"> </w:t>
      </w:r>
      <w:r>
        <w:t>un</w:t>
      </w:r>
      <w:r>
        <w:rPr>
          <w:spacing w:val="-8"/>
        </w:rPr>
        <w:t xml:space="preserve"> </w:t>
      </w:r>
      <w:r>
        <w:t>asistente</w:t>
      </w:r>
      <w:r>
        <w:rPr>
          <w:spacing w:val="-7"/>
        </w:rPr>
        <w:t xml:space="preserve"> </w:t>
      </w:r>
      <w:r>
        <w:t>social</w:t>
      </w:r>
      <w:r>
        <w:rPr>
          <w:spacing w:val="-5"/>
        </w:rPr>
        <w:t xml:space="preserve"> </w:t>
      </w:r>
      <w:r>
        <w:t>y</w:t>
      </w:r>
      <w:r>
        <w:rPr>
          <w:spacing w:val="-5"/>
        </w:rPr>
        <w:t xml:space="preserve"> </w:t>
      </w:r>
      <w:r>
        <w:t>3</w:t>
      </w:r>
      <w:r>
        <w:rPr>
          <w:spacing w:val="-6"/>
        </w:rPr>
        <w:t xml:space="preserve"> </w:t>
      </w:r>
      <w:r>
        <w:t>familias</w:t>
      </w:r>
      <w:r>
        <w:rPr>
          <w:spacing w:val="-8"/>
        </w:rPr>
        <w:t xml:space="preserve"> </w:t>
      </w:r>
      <w:r>
        <w:t>de apoderados anónimos del colegio.</w:t>
      </w:r>
    </w:p>
    <w:p w14:paraId="6DE952FD" w14:textId="77777777" w:rsidR="008B188C" w:rsidRDefault="008B188C" w:rsidP="006A4771">
      <w:pPr>
        <w:pStyle w:val="Textoindependiente"/>
        <w:spacing w:before="4"/>
      </w:pPr>
    </w:p>
    <w:p w14:paraId="2B21989E" w14:textId="77777777" w:rsidR="008B188C" w:rsidRDefault="00000000" w:rsidP="006A4771">
      <w:pPr>
        <w:pStyle w:val="Textoindependiente"/>
        <w:ind w:left="107" w:right="103"/>
        <w:jc w:val="both"/>
      </w:pPr>
      <w:r>
        <w:t>En</w:t>
      </w:r>
      <w:r>
        <w:rPr>
          <w:spacing w:val="-10"/>
        </w:rPr>
        <w:t xml:space="preserve"> </w:t>
      </w:r>
      <w:r>
        <w:t>caso</w:t>
      </w:r>
      <w:r>
        <w:rPr>
          <w:spacing w:val="-12"/>
        </w:rPr>
        <w:t xml:space="preserve"> </w:t>
      </w:r>
      <w:r>
        <w:t>de</w:t>
      </w:r>
      <w:r>
        <w:rPr>
          <w:spacing w:val="-9"/>
        </w:rPr>
        <w:t xml:space="preserve"> </w:t>
      </w:r>
      <w:r>
        <w:t>que</w:t>
      </w:r>
      <w:r>
        <w:rPr>
          <w:spacing w:val="-10"/>
        </w:rPr>
        <w:t xml:space="preserve"> </w:t>
      </w:r>
      <w:r>
        <w:t>uno</w:t>
      </w:r>
      <w:r>
        <w:rPr>
          <w:spacing w:val="-8"/>
        </w:rPr>
        <w:t xml:space="preserve"> </w:t>
      </w:r>
      <w:r>
        <w:t>de</w:t>
      </w:r>
      <w:r>
        <w:rPr>
          <w:spacing w:val="-9"/>
        </w:rPr>
        <w:t xml:space="preserve"> </w:t>
      </w:r>
      <w:r>
        <w:t>los</w:t>
      </w:r>
      <w:r>
        <w:rPr>
          <w:spacing w:val="-9"/>
        </w:rPr>
        <w:t xml:space="preserve"> </w:t>
      </w:r>
      <w:r>
        <w:t>integrantes</w:t>
      </w:r>
      <w:r>
        <w:rPr>
          <w:spacing w:val="-9"/>
        </w:rPr>
        <w:t xml:space="preserve"> </w:t>
      </w:r>
      <w:r>
        <w:t>de</w:t>
      </w:r>
      <w:r>
        <w:rPr>
          <w:spacing w:val="-8"/>
        </w:rPr>
        <w:t xml:space="preserve"> </w:t>
      </w:r>
      <w:r>
        <w:t>la</w:t>
      </w:r>
      <w:r>
        <w:rPr>
          <w:spacing w:val="-10"/>
        </w:rPr>
        <w:t xml:space="preserve"> </w:t>
      </w:r>
      <w:r>
        <w:t>comisión</w:t>
      </w:r>
      <w:r>
        <w:rPr>
          <w:spacing w:val="-12"/>
        </w:rPr>
        <w:t xml:space="preserve"> </w:t>
      </w:r>
      <w:r>
        <w:t>tenga</w:t>
      </w:r>
      <w:r>
        <w:rPr>
          <w:spacing w:val="-10"/>
        </w:rPr>
        <w:t xml:space="preserve"> </w:t>
      </w:r>
      <w:r>
        <w:t>algún</w:t>
      </w:r>
      <w:r>
        <w:rPr>
          <w:spacing w:val="-12"/>
        </w:rPr>
        <w:t xml:space="preserve"> </w:t>
      </w:r>
      <w:r>
        <w:t>grado</w:t>
      </w:r>
      <w:r>
        <w:rPr>
          <w:spacing w:val="-8"/>
        </w:rPr>
        <w:t xml:space="preserve"> </w:t>
      </w:r>
      <w:r>
        <w:t>de</w:t>
      </w:r>
      <w:r>
        <w:rPr>
          <w:spacing w:val="-13"/>
        </w:rPr>
        <w:t xml:space="preserve"> </w:t>
      </w:r>
      <w:r>
        <w:t>parentesco</w:t>
      </w:r>
      <w:r>
        <w:rPr>
          <w:spacing w:val="-8"/>
        </w:rPr>
        <w:t xml:space="preserve"> </w:t>
      </w:r>
      <w:r>
        <w:t>o</w:t>
      </w:r>
      <w:r>
        <w:rPr>
          <w:spacing w:val="-10"/>
        </w:rPr>
        <w:t xml:space="preserve"> </w:t>
      </w:r>
      <w:r>
        <w:t>vínculo de amistad con alguna de las familias postulantes, éste se inhabilitará para ejercer su función y se elegirá a otro como miembro transitorio de dicha comisión.</w:t>
      </w:r>
    </w:p>
    <w:p w14:paraId="42E89DAB" w14:textId="77777777" w:rsidR="008B188C" w:rsidRDefault="008B188C" w:rsidP="006A4771">
      <w:pPr>
        <w:pStyle w:val="Textoindependiente"/>
        <w:spacing w:before="3"/>
      </w:pPr>
    </w:p>
    <w:p w14:paraId="70F592C4" w14:textId="77777777" w:rsidR="008B188C" w:rsidRDefault="00000000" w:rsidP="006A4771">
      <w:pPr>
        <w:pStyle w:val="Textoindependiente"/>
        <w:ind w:left="107" w:right="104"/>
        <w:jc w:val="both"/>
      </w:pPr>
      <w:r>
        <w:t>Ningún</w:t>
      </w:r>
      <w:r>
        <w:rPr>
          <w:spacing w:val="-15"/>
        </w:rPr>
        <w:t xml:space="preserve"> </w:t>
      </w:r>
      <w:r>
        <w:t>miembro</w:t>
      </w:r>
      <w:r>
        <w:rPr>
          <w:spacing w:val="-13"/>
        </w:rPr>
        <w:t xml:space="preserve"> </w:t>
      </w:r>
      <w:r>
        <w:t>del</w:t>
      </w:r>
      <w:r>
        <w:rPr>
          <w:spacing w:val="-15"/>
        </w:rPr>
        <w:t xml:space="preserve"> </w:t>
      </w:r>
      <w:r>
        <w:t>Centro</w:t>
      </w:r>
      <w:r>
        <w:rPr>
          <w:spacing w:val="-15"/>
        </w:rPr>
        <w:t xml:space="preserve"> </w:t>
      </w:r>
      <w:r>
        <w:t>de</w:t>
      </w:r>
      <w:r>
        <w:rPr>
          <w:spacing w:val="-15"/>
        </w:rPr>
        <w:t xml:space="preserve"> </w:t>
      </w:r>
      <w:r>
        <w:t>Padres</w:t>
      </w:r>
      <w:r>
        <w:rPr>
          <w:spacing w:val="-14"/>
        </w:rPr>
        <w:t xml:space="preserve"> </w:t>
      </w:r>
      <w:r>
        <w:t>participa</w:t>
      </w:r>
      <w:r>
        <w:rPr>
          <w:spacing w:val="-15"/>
        </w:rPr>
        <w:t xml:space="preserve"> </w:t>
      </w:r>
      <w:r>
        <w:t>en</w:t>
      </w:r>
      <w:r>
        <w:rPr>
          <w:spacing w:val="-13"/>
        </w:rPr>
        <w:t xml:space="preserve"> </w:t>
      </w:r>
      <w:r>
        <w:t>esta</w:t>
      </w:r>
      <w:r>
        <w:rPr>
          <w:spacing w:val="-15"/>
        </w:rPr>
        <w:t xml:space="preserve"> </w:t>
      </w:r>
      <w:r>
        <w:t>comisión</w:t>
      </w:r>
      <w:r>
        <w:rPr>
          <w:spacing w:val="-15"/>
        </w:rPr>
        <w:t xml:space="preserve"> </w:t>
      </w:r>
      <w:r>
        <w:t>ni</w:t>
      </w:r>
      <w:r>
        <w:rPr>
          <w:spacing w:val="-15"/>
        </w:rPr>
        <w:t xml:space="preserve"> </w:t>
      </w:r>
      <w:r>
        <w:t>tampoco</w:t>
      </w:r>
      <w:r>
        <w:rPr>
          <w:spacing w:val="-15"/>
        </w:rPr>
        <w:t xml:space="preserve"> </w:t>
      </w:r>
      <w:r>
        <w:t>conoce</w:t>
      </w:r>
      <w:r>
        <w:rPr>
          <w:spacing w:val="-14"/>
        </w:rPr>
        <w:t xml:space="preserve"> </w:t>
      </w:r>
      <w:r>
        <w:t>la</w:t>
      </w:r>
      <w:r>
        <w:rPr>
          <w:spacing w:val="-11"/>
        </w:rPr>
        <w:t xml:space="preserve"> </w:t>
      </w:r>
      <w:r>
        <w:t>identidad de los postulantes ni de los beneficiados.</w:t>
      </w:r>
    </w:p>
    <w:p w14:paraId="180C6DC1" w14:textId="77777777" w:rsidR="008B188C" w:rsidRPr="005F32EE" w:rsidRDefault="008B188C" w:rsidP="006A4771">
      <w:pPr>
        <w:pStyle w:val="Textoindependiente"/>
        <w:spacing w:before="10"/>
        <w:rPr>
          <w:szCs w:val="14"/>
        </w:rPr>
      </w:pPr>
    </w:p>
    <w:p w14:paraId="43D2B877" w14:textId="77777777" w:rsidR="00143BED" w:rsidRDefault="00143BED">
      <w:pPr>
        <w:rPr>
          <w:sz w:val="20"/>
          <w:szCs w:val="20"/>
        </w:rPr>
      </w:pPr>
      <w:r>
        <w:br w:type="page"/>
      </w:r>
    </w:p>
    <w:p w14:paraId="2FDB4507" w14:textId="3DD58817" w:rsidR="008B188C" w:rsidRDefault="00000000" w:rsidP="006A4771">
      <w:pPr>
        <w:pStyle w:val="Textoindependiente"/>
        <w:ind w:left="107" w:right="101"/>
        <w:jc w:val="both"/>
      </w:pPr>
      <w:r>
        <w:lastRenderedPageBreak/>
        <w:t>Una</w:t>
      </w:r>
      <w:r>
        <w:rPr>
          <w:spacing w:val="-18"/>
        </w:rPr>
        <w:t xml:space="preserve"> </w:t>
      </w:r>
      <w:r>
        <w:t>vez</w:t>
      </w:r>
      <w:r>
        <w:rPr>
          <w:spacing w:val="-18"/>
        </w:rPr>
        <w:t xml:space="preserve"> </w:t>
      </w:r>
      <w:r>
        <w:t>analizados</w:t>
      </w:r>
      <w:r>
        <w:rPr>
          <w:spacing w:val="-17"/>
        </w:rPr>
        <w:t xml:space="preserve"> </w:t>
      </w:r>
      <w:r>
        <w:t>los</w:t>
      </w:r>
      <w:r>
        <w:rPr>
          <w:spacing w:val="-18"/>
        </w:rPr>
        <w:t xml:space="preserve"> </w:t>
      </w:r>
      <w:r>
        <w:t>antecedentes</w:t>
      </w:r>
      <w:r>
        <w:rPr>
          <w:spacing w:val="-17"/>
        </w:rPr>
        <w:t xml:space="preserve"> </w:t>
      </w:r>
      <w:r>
        <w:t>recibidos,</w:t>
      </w:r>
      <w:r>
        <w:rPr>
          <w:spacing w:val="-18"/>
        </w:rPr>
        <w:t xml:space="preserve"> </w:t>
      </w:r>
      <w:r>
        <w:t>el</w:t>
      </w:r>
      <w:r>
        <w:rPr>
          <w:spacing w:val="-18"/>
        </w:rPr>
        <w:t xml:space="preserve"> </w:t>
      </w:r>
      <w:r>
        <w:t>asistente</w:t>
      </w:r>
      <w:r>
        <w:rPr>
          <w:spacing w:val="-17"/>
        </w:rPr>
        <w:t xml:space="preserve"> </w:t>
      </w:r>
      <w:r>
        <w:t>social</w:t>
      </w:r>
      <w:r>
        <w:rPr>
          <w:spacing w:val="-18"/>
        </w:rPr>
        <w:t xml:space="preserve"> </w:t>
      </w:r>
      <w:r>
        <w:t>emitirá</w:t>
      </w:r>
      <w:r>
        <w:rPr>
          <w:spacing w:val="-17"/>
        </w:rPr>
        <w:t xml:space="preserve"> </w:t>
      </w:r>
      <w:r>
        <w:t>un</w:t>
      </w:r>
      <w:r>
        <w:rPr>
          <w:spacing w:val="-18"/>
        </w:rPr>
        <w:t xml:space="preserve"> </w:t>
      </w:r>
      <w:r>
        <w:t>informe</w:t>
      </w:r>
      <w:r>
        <w:rPr>
          <w:spacing w:val="-17"/>
        </w:rPr>
        <w:t xml:space="preserve"> </w:t>
      </w:r>
      <w:r>
        <w:t>de</w:t>
      </w:r>
      <w:r>
        <w:rPr>
          <w:spacing w:val="-18"/>
        </w:rPr>
        <w:t xml:space="preserve"> </w:t>
      </w:r>
      <w:r>
        <w:t>las</w:t>
      </w:r>
      <w:r>
        <w:rPr>
          <w:spacing w:val="-18"/>
        </w:rPr>
        <w:t xml:space="preserve"> </w:t>
      </w:r>
      <w:r>
        <w:t>familias postulantes,</w:t>
      </w:r>
      <w:r>
        <w:rPr>
          <w:spacing w:val="-10"/>
        </w:rPr>
        <w:t xml:space="preserve"> </w:t>
      </w:r>
      <w:r>
        <w:t>en</w:t>
      </w:r>
      <w:r>
        <w:rPr>
          <w:spacing w:val="-7"/>
        </w:rPr>
        <w:t xml:space="preserve"> </w:t>
      </w:r>
      <w:r>
        <w:t>base</w:t>
      </w:r>
      <w:r>
        <w:rPr>
          <w:spacing w:val="-9"/>
        </w:rPr>
        <w:t xml:space="preserve"> </w:t>
      </w:r>
      <w:r>
        <w:t>a</w:t>
      </w:r>
      <w:r>
        <w:rPr>
          <w:spacing w:val="-7"/>
        </w:rPr>
        <w:t xml:space="preserve"> </w:t>
      </w:r>
      <w:r>
        <w:t>lo</w:t>
      </w:r>
      <w:r>
        <w:rPr>
          <w:spacing w:val="-7"/>
        </w:rPr>
        <w:t xml:space="preserve"> </w:t>
      </w:r>
      <w:r>
        <w:t>cual</w:t>
      </w:r>
      <w:r>
        <w:rPr>
          <w:spacing w:val="-9"/>
        </w:rPr>
        <w:t xml:space="preserve"> </w:t>
      </w:r>
      <w:r>
        <w:t>la</w:t>
      </w:r>
      <w:r>
        <w:rPr>
          <w:spacing w:val="-9"/>
        </w:rPr>
        <w:t xml:space="preserve"> </w:t>
      </w:r>
      <w:r>
        <w:t>comisión</w:t>
      </w:r>
      <w:r>
        <w:rPr>
          <w:spacing w:val="-8"/>
        </w:rPr>
        <w:t xml:space="preserve"> </w:t>
      </w:r>
      <w:r>
        <w:t>seleccionará</w:t>
      </w:r>
      <w:r>
        <w:rPr>
          <w:spacing w:val="-10"/>
        </w:rPr>
        <w:t xml:space="preserve"> </w:t>
      </w:r>
      <w:r>
        <w:t>a</w:t>
      </w:r>
      <w:r>
        <w:rPr>
          <w:spacing w:val="-8"/>
        </w:rPr>
        <w:t xml:space="preserve"> </w:t>
      </w:r>
      <w:r>
        <w:t>aquellas</w:t>
      </w:r>
      <w:r>
        <w:rPr>
          <w:spacing w:val="-7"/>
        </w:rPr>
        <w:t xml:space="preserve"> </w:t>
      </w:r>
      <w:r>
        <w:t>familias</w:t>
      </w:r>
      <w:r>
        <w:rPr>
          <w:spacing w:val="-8"/>
        </w:rPr>
        <w:t xml:space="preserve"> </w:t>
      </w:r>
      <w:r>
        <w:t>que</w:t>
      </w:r>
      <w:r>
        <w:rPr>
          <w:spacing w:val="-9"/>
        </w:rPr>
        <w:t xml:space="preserve"> </w:t>
      </w:r>
      <w:r>
        <w:t>cumplan</w:t>
      </w:r>
      <w:r>
        <w:rPr>
          <w:spacing w:val="-7"/>
        </w:rPr>
        <w:t xml:space="preserve"> </w:t>
      </w:r>
      <w:r>
        <w:t>en</w:t>
      </w:r>
      <w:r>
        <w:rPr>
          <w:spacing w:val="-7"/>
        </w:rPr>
        <w:t xml:space="preserve"> </w:t>
      </w:r>
      <w:r>
        <w:rPr>
          <w:spacing w:val="-2"/>
        </w:rPr>
        <w:t>mayor</w:t>
      </w:r>
    </w:p>
    <w:p w14:paraId="68D55F02" w14:textId="563BF6BD" w:rsidR="008B188C" w:rsidRPr="00240E23" w:rsidRDefault="00000000" w:rsidP="00240E23">
      <w:pPr>
        <w:pStyle w:val="Textoindependiente"/>
        <w:spacing w:before="38"/>
        <w:ind w:left="107"/>
      </w:pPr>
      <w:r>
        <w:t>grado</w:t>
      </w:r>
      <w:r>
        <w:rPr>
          <w:spacing w:val="-7"/>
        </w:rPr>
        <w:t xml:space="preserve"> </w:t>
      </w:r>
      <w:r>
        <w:t>con</w:t>
      </w:r>
      <w:r>
        <w:rPr>
          <w:spacing w:val="-7"/>
        </w:rPr>
        <w:t xml:space="preserve"> </w:t>
      </w:r>
      <w:r>
        <w:t>los</w:t>
      </w:r>
      <w:r>
        <w:rPr>
          <w:spacing w:val="-8"/>
        </w:rPr>
        <w:t xml:space="preserve"> </w:t>
      </w:r>
      <w:r>
        <w:t>criterios</w:t>
      </w:r>
      <w:r>
        <w:rPr>
          <w:spacing w:val="-6"/>
        </w:rPr>
        <w:t xml:space="preserve"> </w:t>
      </w:r>
      <w:r>
        <w:t>establecidos</w:t>
      </w:r>
      <w:r>
        <w:rPr>
          <w:spacing w:val="-6"/>
        </w:rPr>
        <w:t xml:space="preserve"> </w:t>
      </w:r>
      <w:r>
        <w:t>para</w:t>
      </w:r>
      <w:r>
        <w:rPr>
          <w:spacing w:val="-9"/>
        </w:rPr>
        <w:t xml:space="preserve"> </w:t>
      </w:r>
      <w:r>
        <w:t>otorgar</w:t>
      </w:r>
      <w:r>
        <w:rPr>
          <w:spacing w:val="-7"/>
        </w:rPr>
        <w:t xml:space="preserve"> </w:t>
      </w:r>
      <w:r>
        <w:t>el</w:t>
      </w:r>
      <w:r>
        <w:rPr>
          <w:spacing w:val="-6"/>
        </w:rPr>
        <w:t xml:space="preserve"> </w:t>
      </w:r>
      <w:r>
        <w:t>beneficio,</w:t>
      </w:r>
      <w:r>
        <w:rPr>
          <w:spacing w:val="-7"/>
        </w:rPr>
        <w:t xml:space="preserve"> </w:t>
      </w:r>
      <w:r>
        <w:t>de</w:t>
      </w:r>
      <w:r>
        <w:rPr>
          <w:spacing w:val="-10"/>
        </w:rPr>
        <w:t xml:space="preserve"> </w:t>
      </w:r>
      <w:r>
        <w:t>manera</w:t>
      </w:r>
      <w:r>
        <w:rPr>
          <w:spacing w:val="-9"/>
        </w:rPr>
        <w:t xml:space="preserve"> </w:t>
      </w:r>
      <w:r>
        <w:t>de</w:t>
      </w:r>
      <w:r>
        <w:rPr>
          <w:spacing w:val="-8"/>
        </w:rPr>
        <w:t xml:space="preserve"> </w:t>
      </w:r>
      <w:r>
        <w:t>ser</w:t>
      </w:r>
      <w:r>
        <w:rPr>
          <w:spacing w:val="-9"/>
        </w:rPr>
        <w:t xml:space="preserve"> </w:t>
      </w:r>
      <w:r>
        <w:t>lo</w:t>
      </w:r>
      <w:r>
        <w:rPr>
          <w:spacing w:val="-3"/>
        </w:rPr>
        <w:t xml:space="preserve"> </w:t>
      </w:r>
      <w:r>
        <w:t>más</w:t>
      </w:r>
      <w:r>
        <w:rPr>
          <w:spacing w:val="-4"/>
        </w:rPr>
        <w:t xml:space="preserve"> </w:t>
      </w:r>
      <w:r>
        <w:t>ecuánime posible en la asignación de recursos.</w:t>
      </w:r>
    </w:p>
    <w:sectPr w:rsidR="008B188C" w:rsidRPr="00240E23" w:rsidSect="006A4771">
      <w:pgSz w:w="12240" w:h="15840"/>
      <w:pgMar w:top="568" w:right="1600" w:bottom="280" w:left="1580"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C6F14" w14:textId="77777777" w:rsidR="00286655" w:rsidRDefault="00286655" w:rsidP="006A4771">
      <w:r>
        <w:separator/>
      </w:r>
    </w:p>
  </w:endnote>
  <w:endnote w:type="continuationSeparator" w:id="0">
    <w:p w14:paraId="10A28CC1" w14:textId="77777777" w:rsidR="00286655" w:rsidRDefault="00286655" w:rsidP="006A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850554"/>
      <w:docPartObj>
        <w:docPartGallery w:val="Page Numbers (Bottom of Page)"/>
        <w:docPartUnique/>
      </w:docPartObj>
    </w:sdtPr>
    <w:sdtContent>
      <w:p w14:paraId="460E70C6" w14:textId="2564FA21" w:rsidR="00240E23" w:rsidRDefault="00240E23">
        <w:pPr>
          <w:pStyle w:val="Piedepgina"/>
          <w:jc w:val="right"/>
        </w:pPr>
        <w:r>
          <w:fldChar w:fldCharType="begin"/>
        </w:r>
        <w:r>
          <w:instrText>PAGE   \* MERGEFORMAT</w:instrText>
        </w:r>
        <w:r>
          <w:fldChar w:fldCharType="separate"/>
        </w:r>
        <w:r>
          <w:t>2</w:t>
        </w:r>
        <w:r>
          <w:fldChar w:fldCharType="end"/>
        </w:r>
      </w:p>
    </w:sdtContent>
  </w:sdt>
  <w:p w14:paraId="6B884AFB" w14:textId="77777777" w:rsidR="00240E23" w:rsidRDefault="00240E2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21F47" w14:textId="77777777" w:rsidR="00286655" w:rsidRDefault="00286655" w:rsidP="006A4771">
      <w:r>
        <w:separator/>
      </w:r>
    </w:p>
  </w:footnote>
  <w:footnote w:type="continuationSeparator" w:id="0">
    <w:p w14:paraId="2B1F2B5A" w14:textId="77777777" w:rsidR="00286655" w:rsidRDefault="00286655" w:rsidP="006A4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311B5" w14:textId="0A17793C" w:rsidR="006A4771" w:rsidRDefault="006A4771">
    <w:pPr>
      <w:pStyle w:val="Encabezado"/>
    </w:pPr>
    <w:r>
      <w:rPr>
        <w:rFonts w:ascii="Times New Roman"/>
        <w:noProof/>
      </w:rPr>
      <w:drawing>
        <wp:inline distT="0" distB="0" distL="0" distR="0" wp14:anchorId="3F5C1016" wp14:editId="49E1F3F5">
          <wp:extent cx="938783" cy="938783"/>
          <wp:effectExtent l="0" t="0" r="0" b="0"/>
          <wp:docPr id="1179901189" name="Imagen 11799011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938783" cy="938783"/>
                  </a:xfrm>
                  <a:prstGeom prst="rect">
                    <a:avLst/>
                  </a:prstGeom>
                </pic:spPr>
              </pic:pic>
            </a:graphicData>
          </a:graphic>
        </wp:inline>
      </w:drawing>
    </w:r>
  </w:p>
  <w:p w14:paraId="35C17A26" w14:textId="77777777" w:rsidR="006A4771" w:rsidRPr="006A4771" w:rsidRDefault="006A4771" w:rsidP="006A4771">
    <w:pPr>
      <w:pStyle w:val="Ttulo1"/>
      <w:spacing w:before="50"/>
      <w:ind w:left="1843" w:right="1972" w:firstLine="0"/>
      <w:jc w:val="center"/>
      <w:rPr>
        <w:sz w:val="22"/>
        <w:szCs w:val="22"/>
      </w:rPr>
    </w:pPr>
    <w:r w:rsidRPr="006A4771">
      <w:rPr>
        <w:color w:val="1F1A80"/>
        <w:sz w:val="22"/>
        <w:szCs w:val="22"/>
      </w:rPr>
      <w:t>REGLAMENTO</w:t>
    </w:r>
    <w:r w:rsidRPr="006A4771">
      <w:rPr>
        <w:color w:val="1F1A80"/>
        <w:spacing w:val="-8"/>
        <w:sz w:val="22"/>
        <w:szCs w:val="22"/>
      </w:rPr>
      <w:t xml:space="preserve"> </w:t>
    </w:r>
    <w:r w:rsidRPr="006A4771">
      <w:rPr>
        <w:color w:val="1F1A80"/>
        <w:sz w:val="22"/>
        <w:szCs w:val="22"/>
      </w:rPr>
      <w:t>BECAS</w:t>
    </w:r>
    <w:r w:rsidRPr="006A4771">
      <w:rPr>
        <w:color w:val="1F1A80"/>
        <w:spacing w:val="-5"/>
        <w:sz w:val="22"/>
        <w:szCs w:val="22"/>
      </w:rPr>
      <w:t xml:space="preserve"> </w:t>
    </w:r>
    <w:r w:rsidRPr="006A4771">
      <w:rPr>
        <w:color w:val="1F1A80"/>
        <w:sz w:val="22"/>
        <w:szCs w:val="22"/>
      </w:rPr>
      <w:t>CENTRO</w:t>
    </w:r>
    <w:r w:rsidRPr="006A4771">
      <w:rPr>
        <w:color w:val="1F1A80"/>
        <w:spacing w:val="-4"/>
        <w:sz w:val="22"/>
        <w:szCs w:val="22"/>
      </w:rPr>
      <w:t xml:space="preserve"> </w:t>
    </w:r>
    <w:r w:rsidRPr="006A4771">
      <w:rPr>
        <w:color w:val="1F1A80"/>
        <w:sz w:val="22"/>
        <w:szCs w:val="22"/>
      </w:rPr>
      <w:t>DE</w:t>
    </w:r>
    <w:r w:rsidRPr="006A4771">
      <w:rPr>
        <w:color w:val="1F1A80"/>
        <w:spacing w:val="-5"/>
        <w:sz w:val="22"/>
        <w:szCs w:val="22"/>
      </w:rPr>
      <w:t xml:space="preserve"> </w:t>
    </w:r>
    <w:r w:rsidRPr="006A4771">
      <w:rPr>
        <w:color w:val="1F1A80"/>
        <w:sz w:val="22"/>
        <w:szCs w:val="22"/>
      </w:rPr>
      <w:t>PADRES</w:t>
    </w:r>
    <w:r w:rsidRPr="006A4771">
      <w:rPr>
        <w:color w:val="1F1A80"/>
        <w:spacing w:val="-4"/>
        <w:sz w:val="22"/>
        <w:szCs w:val="22"/>
      </w:rPr>
      <w:t xml:space="preserve"> </w:t>
    </w:r>
    <w:r w:rsidRPr="006A4771">
      <w:rPr>
        <w:color w:val="1F1A80"/>
        <w:spacing w:val="-5"/>
        <w:sz w:val="22"/>
        <w:szCs w:val="22"/>
      </w:rPr>
      <w:t>TMS</w:t>
    </w:r>
  </w:p>
  <w:p w14:paraId="248081A4" w14:textId="77777777" w:rsidR="006A4771" w:rsidRDefault="006A477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520C3"/>
    <w:multiLevelType w:val="hybridMultilevel"/>
    <w:tmpl w:val="089CB3B8"/>
    <w:lvl w:ilvl="0" w:tplc="1FB008E4">
      <w:start w:val="1"/>
      <w:numFmt w:val="upperRoman"/>
      <w:lvlText w:val="%1."/>
      <w:lvlJc w:val="left"/>
      <w:pPr>
        <w:ind w:left="272" w:hanging="166"/>
        <w:jc w:val="left"/>
      </w:pPr>
      <w:rPr>
        <w:rFonts w:ascii="Malgun Gothic" w:eastAsia="Malgun Gothic" w:hAnsi="Malgun Gothic" w:cs="Malgun Gothic" w:hint="default"/>
        <w:b/>
        <w:bCs/>
        <w:i w:val="0"/>
        <w:iCs w:val="0"/>
        <w:color w:val="1F1A80"/>
        <w:spacing w:val="0"/>
        <w:w w:val="99"/>
        <w:sz w:val="18"/>
        <w:szCs w:val="18"/>
        <w:lang w:val="es-ES" w:eastAsia="en-US" w:bidi="ar-SA"/>
      </w:rPr>
    </w:lvl>
    <w:lvl w:ilvl="1" w:tplc="601C949C">
      <w:start w:val="1"/>
      <w:numFmt w:val="decimal"/>
      <w:lvlText w:val="%2."/>
      <w:lvlJc w:val="left"/>
      <w:pPr>
        <w:ind w:left="481" w:hanging="360"/>
        <w:jc w:val="left"/>
      </w:pPr>
      <w:rPr>
        <w:rFonts w:ascii="Malgun Gothic" w:eastAsia="Malgun Gothic" w:hAnsi="Malgun Gothic" w:cs="Malgun Gothic" w:hint="default"/>
        <w:b w:val="0"/>
        <w:bCs w:val="0"/>
        <w:i w:val="0"/>
        <w:iCs w:val="0"/>
        <w:spacing w:val="0"/>
        <w:w w:val="99"/>
        <w:sz w:val="18"/>
        <w:szCs w:val="18"/>
        <w:lang w:val="es-ES" w:eastAsia="en-US" w:bidi="ar-SA"/>
      </w:rPr>
    </w:lvl>
    <w:lvl w:ilvl="2" w:tplc="8A241AEE">
      <w:numFmt w:val="bullet"/>
      <w:lvlText w:val="•"/>
      <w:lvlJc w:val="left"/>
      <w:pPr>
        <w:ind w:left="840" w:hanging="360"/>
      </w:pPr>
      <w:rPr>
        <w:rFonts w:hint="default"/>
        <w:lang w:val="es-ES" w:eastAsia="en-US" w:bidi="ar-SA"/>
      </w:rPr>
    </w:lvl>
    <w:lvl w:ilvl="3" w:tplc="6922D620">
      <w:numFmt w:val="bullet"/>
      <w:lvlText w:val="•"/>
      <w:lvlJc w:val="left"/>
      <w:pPr>
        <w:ind w:left="1867" w:hanging="360"/>
      </w:pPr>
      <w:rPr>
        <w:rFonts w:hint="default"/>
        <w:lang w:val="es-ES" w:eastAsia="en-US" w:bidi="ar-SA"/>
      </w:rPr>
    </w:lvl>
    <w:lvl w:ilvl="4" w:tplc="1F0EE0A0">
      <w:numFmt w:val="bullet"/>
      <w:lvlText w:val="•"/>
      <w:lvlJc w:val="left"/>
      <w:pPr>
        <w:ind w:left="2895" w:hanging="360"/>
      </w:pPr>
      <w:rPr>
        <w:rFonts w:hint="default"/>
        <w:lang w:val="es-ES" w:eastAsia="en-US" w:bidi="ar-SA"/>
      </w:rPr>
    </w:lvl>
    <w:lvl w:ilvl="5" w:tplc="F068453E">
      <w:numFmt w:val="bullet"/>
      <w:lvlText w:val="•"/>
      <w:lvlJc w:val="left"/>
      <w:pPr>
        <w:ind w:left="3922" w:hanging="360"/>
      </w:pPr>
      <w:rPr>
        <w:rFonts w:hint="default"/>
        <w:lang w:val="es-ES" w:eastAsia="en-US" w:bidi="ar-SA"/>
      </w:rPr>
    </w:lvl>
    <w:lvl w:ilvl="6" w:tplc="AD3A04EC">
      <w:numFmt w:val="bullet"/>
      <w:lvlText w:val="•"/>
      <w:lvlJc w:val="left"/>
      <w:pPr>
        <w:ind w:left="4950" w:hanging="360"/>
      </w:pPr>
      <w:rPr>
        <w:rFonts w:hint="default"/>
        <w:lang w:val="es-ES" w:eastAsia="en-US" w:bidi="ar-SA"/>
      </w:rPr>
    </w:lvl>
    <w:lvl w:ilvl="7" w:tplc="37C4D568">
      <w:numFmt w:val="bullet"/>
      <w:lvlText w:val="•"/>
      <w:lvlJc w:val="left"/>
      <w:pPr>
        <w:ind w:left="5977" w:hanging="360"/>
      </w:pPr>
      <w:rPr>
        <w:rFonts w:hint="default"/>
        <w:lang w:val="es-ES" w:eastAsia="en-US" w:bidi="ar-SA"/>
      </w:rPr>
    </w:lvl>
    <w:lvl w:ilvl="8" w:tplc="92B0E1EE">
      <w:numFmt w:val="bullet"/>
      <w:lvlText w:val="•"/>
      <w:lvlJc w:val="left"/>
      <w:pPr>
        <w:ind w:left="7005" w:hanging="360"/>
      </w:pPr>
      <w:rPr>
        <w:rFonts w:hint="default"/>
        <w:lang w:val="es-ES" w:eastAsia="en-US" w:bidi="ar-SA"/>
      </w:rPr>
    </w:lvl>
  </w:abstractNum>
  <w:num w:numId="1" w16cid:durableId="1058087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88C"/>
    <w:rsid w:val="00056791"/>
    <w:rsid w:val="00143BED"/>
    <w:rsid w:val="00240E23"/>
    <w:rsid w:val="00286655"/>
    <w:rsid w:val="002E70FF"/>
    <w:rsid w:val="004E79B1"/>
    <w:rsid w:val="005F32EE"/>
    <w:rsid w:val="006A4771"/>
    <w:rsid w:val="008B188C"/>
    <w:rsid w:val="00D13EAF"/>
    <w:rsid w:val="00F131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2BB24"/>
  <w15:docId w15:val="{0B435DE5-39EC-42E2-847E-3759AC51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algun Gothic" w:eastAsia="Malgun Gothic" w:hAnsi="Malgun Gothic" w:cs="Malgun Gothic"/>
      <w:lang w:val="es-ES"/>
    </w:rPr>
  </w:style>
  <w:style w:type="paragraph" w:styleId="Ttulo1">
    <w:name w:val="heading 1"/>
    <w:basedOn w:val="Normal"/>
    <w:uiPriority w:val="9"/>
    <w:qFormat/>
    <w:pPr>
      <w:ind w:left="272" w:hanging="285"/>
      <w:jc w:val="both"/>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481" w:hanging="360"/>
      <w:jc w:val="both"/>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5F32EE"/>
    <w:rPr>
      <w:color w:val="0000FF" w:themeColor="hyperlink"/>
      <w:u w:val="single"/>
    </w:rPr>
  </w:style>
  <w:style w:type="character" w:styleId="Mencinsinresolver">
    <w:name w:val="Unresolved Mention"/>
    <w:basedOn w:val="Fuentedeprrafopredeter"/>
    <w:uiPriority w:val="99"/>
    <w:semiHidden/>
    <w:unhideWhenUsed/>
    <w:rsid w:val="005F32EE"/>
    <w:rPr>
      <w:color w:val="605E5C"/>
      <w:shd w:val="clear" w:color="auto" w:fill="E1DFDD"/>
    </w:rPr>
  </w:style>
  <w:style w:type="paragraph" w:styleId="Encabezado">
    <w:name w:val="header"/>
    <w:basedOn w:val="Normal"/>
    <w:link w:val="EncabezadoCar"/>
    <w:uiPriority w:val="99"/>
    <w:unhideWhenUsed/>
    <w:rsid w:val="006A4771"/>
    <w:pPr>
      <w:tabs>
        <w:tab w:val="center" w:pos="4252"/>
        <w:tab w:val="right" w:pos="8504"/>
      </w:tabs>
    </w:pPr>
  </w:style>
  <w:style w:type="character" w:customStyle="1" w:styleId="EncabezadoCar">
    <w:name w:val="Encabezado Car"/>
    <w:basedOn w:val="Fuentedeprrafopredeter"/>
    <w:link w:val="Encabezado"/>
    <w:uiPriority w:val="99"/>
    <w:rsid w:val="006A4771"/>
    <w:rPr>
      <w:rFonts w:ascii="Malgun Gothic" w:eastAsia="Malgun Gothic" w:hAnsi="Malgun Gothic" w:cs="Malgun Gothic"/>
      <w:lang w:val="es-ES"/>
    </w:rPr>
  </w:style>
  <w:style w:type="paragraph" w:styleId="Piedepgina">
    <w:name w:val="footer"/>
    <w:basedOn w:val="Normal"/>
    <w:link w:val="PiedepginaCar"/>
    <w:uiPriority w:val="99"/>
    <w:unhideWhenUsed/>
    <w:rsid w:val="006A4771"/>
    <w:pPr>
      <w:tabs>
        <w:tab w:val="center" w:pos="4252"/>
        <w:tab w:val="right" w:pos="8504"/>
      </w:tabs>
    </w:pPr>
  </w:style>
  <w:style w:type="character" w:customStyle="1" w:styleId="PiedepginaCar">
    <w:name w:val="Pie de página Car"/>
    <w:basedOn w:val="Fuentedeprrafopredeter"/>
    <w:link w:val="Piedepgina"/>
    <w:uiPriority w:val="99"/>
    <w:rsid w:val="006A4771"/>
    <w:rPr>
      <w:rFonts w:ascii="Malgun Gothic" w:eastAsia="Malgun Gothic" w:hAnsi="Malgun Gothic" w:cs="Malgun Gothic"/>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653</Words>
  <Characters>3592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Microsoft Word - Reglamento Becas CDP</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Reglamento Becas CDP</dc:title>
  <dc:creator>Admin</dc:creator>
  <cp:lastModifiedBy>ccifuentes@bago.cl</cp:lastModifiedBy>
  <cp:revision>8</cp:revision>
  <dcterms:created xsi:type="dcterms:W3CDTF">2023-07-30T19:31:00Z</dcterms:created>
  <dcterms:modified xsi:type="dcterms:W3CDTF">2023-08-24T17:42:00Z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2022-11-11T00:00:00Z</vt:filetime>
  </property>
  <property fmtid="{D5CDD505-2E9C-101B-9397-08002B2CF9AE}" pid="3" name="LastSaved">
    <vt:filetime>2023-07-29T00:00:00Z</vt:filetime>
  </property>
  <property fmtid="{D5CDD505-2E9C-101B-9397-08002B2CF9AE}" pid="4" name="Producer">
    <vt:lpwstr>Microsoft: Print To PDF</vt:lpwstr>
  </property>
</Properties>
</file>